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128" w:rsidRDefault="00382128" w:rsidP="00382128">
      <w:pPr>
        <w:pStyle w:val="Title"/>
        <w:jc w:val="center"/>
        <w:rPr>
          <w:lang w:val="en-CA"/>
        </w:rPr>
      </w:pPr>
      <w:r>
        <w:rPr>
          <w:lang w:val="en-CA"/>
        </w:rPr>
        <w:t>High Fidelity Wraparound (HFWA)</w:t>
      </w:r>
    </w:p>
    <w:p w:rsidR="00382128" w:rsidRDefault="00F82794" w:rsidP="00382128">
      <w:pPr>
        <w:jc w:val="center"/>
        <w:rPr>
          <w:b/>
          <w:lang w:val="en-CA"/>
        </w:rPr>
      </w:pPr>
      <w:r>
        <w:rPr>
          <w:b/>
          <w:lang w:val="en-CA"/>
        </w:rPr>
        <w:t>Collaboration</w:t>
      </w:r>
      <w:r w:rsidR="00382128">
        <w:rPr>
          <w:b/>
          <w:lang w:val="en-CA"/>
        </w:rPr>
        <w:t xml:space="preserve"> between McMan, Enviros and Hull Services</w:t>
      </w:r>
    </w:p>
    <w:p w:rsidR="00F82794" w:rsidRDefault="00F82794" w:rsidP="00382128">
      <w:pPr>
        <w:jc w:val="center"/>
        <w:rPr>
          <w:b/>
          <w:lang w:val="en-CA"/>
        </w:rPr>
      </w:pPr>
      <w:r>
        <w:rPr>
          <w:b/>
          <w:lang w:val="en-CA"/>
        </w:rPr>
        <w:t>Calgary, AB</w:t>
      </w:r>
      <w:r w:rsidR="00EF21F7">
        <w:rPr>
          <w:b/>
          <w:lang w:val="en-CA"/>
        </w:rPr>
        <w:t>, Canada</w:t>
      </w:r>
    </w:p>
    <w:p w:rsidR="00382128" w:rsidRDefault="00382128" w:rsidP="00382128">
      <w:pPr>
        <w:rPr>
          <w:lang w:val="en-CA"/>
        </w:rPr>
      </w:pPr>
    </w:p>
    <w:p w:rsidR="00382128" w:rsidRDefault="00382128" w:rsidP="00382128">
      <w:pPr>
        <w:rPr>
          <w:lang w:val="en-CA"/>
        </w:rPr>
      </w:pPr>
      <w:r>
        <w:rPr>
          <w:lang w:val="en-CA"/>
        </w:rPr>
        <w:t xml:space="preserve">This </w:t>
      </w:r>
      <w:r w:rsidRPr="00C32C16">
        <w:rPr>
          <w:b/>
          <w:lang w:val="en-CA"/>
        </w:rPr>
        <w:t>Coaching and Credentialing Process</w:t>
      </w:r>
      <w:r>
        <w:rPr>
          <w:lang w:val="en-CA"/>
        </w:rPr>
        <w:t xml:space="preserve"> booklet will introduce the model</w:t>
      </w:r>
      <w:r w:rsidR="00C32C16">
        <w:rPr>
          <w:lang w:val="en-CA"/>
        </w:rPr>
        <w:t>, the facilitator credentialing process,</w:t>
      </w:r>
      <w:r>
        <w:rPr>
          <w:lang w:val="en-CA"/>
        </w:rPr>
        <w:t xml:space="preserve"> and the </w:t>
      </w:r>
      <w:r w:rsidR="00C32C16">
        <w:rPr>
          <w:lang w:val="en-CA"/>
        </w:rPr>
        <w:t>coach</w:t>
      </w:r>
      <w:r>
        <w:rPr>
          <w:lang w:val="en-CA"/>
        </w:rPr>
        <w:t xml:space="preserve"> </w:t>
      </w:r>
      <w:r w:rsidR="00C32C16">
        <w:rPr>
          <w:lang w:val="en-CA"/>
        </w:rPr>
        <w:t xml:space="preserve">credentialing </w:t>
      </w:r>
      <w:r>
        <w:rPr>
          <w:lang w:val="en-CA"/>
        </w:rPr>
        <w:t>process as offered by HFWA.</w:t>
      </w:r>
      <w:r w:rsidR="005331D4">
        <w:rPr>
          <w:lang w:val="en-CA"/>
        </w:rPr>
        <w:t xml:space="preserve"> </w:t>
      </w:r>
      <w:r w:rsidR="00C32C16">
        <w:rPr>
          <w:lang w:val="en-CA"/>
        </w:rPr>
        <w:t>Additional training</w:t>
      </w:r>
      <w:r w:rsidR="005331D4">
        <w:rPr>
          <w:lang w:val="en-CA"/>
        </w:rPr>
        <w:t xml:space="preserve"> can be tailored</w:t>
      </w:r>
      <w:r w:rsidR="00C32C16">
        <w:rPr>
          <w:lang w:val="en-CA"/>
        </w:rPr>
        <w:t xml:space="preserve"> to your agency and staff needs; see our </w:t>
      </w:r>
      <w:r w:rsidR="00C32C16" w:rsidRPr="00C32C16">
        <w:rPr>
          <w:b/>
          <w:lang w:val="en-CA"/>
        </w:rPr>
        <w:t>Wraparound-Informed Trainings Menu</w:t>
      </w:r>
      <w:r w:rsidR="00C32C16">
        <w:rPr>
          <w:lang w:val="en-CA"/>
        </w:rPr>
        <w:t xml:space="preserve"> for skill-based training options outside of formal HFWA credentialing.</w:t>
      </w:r>
    </w:p>
    <w:p w:rsidR="005331D4" w:rsidRDefault="005331D4" w:rsidP="005331D4">
      <w:pPr>
        <w:spacing w:after="0"/>
        <w:rPr>
          <w:lang w:val="en-CA"/>
        </w:rPr>
      </w:pPr>
      <w:r>
        <w:rPr>
          <w:lang w:val="en-CA"/>
        </w:rPr>
        <w:t>Website:</w:t>
      </w:r>
    </w:p>
    <w:p w:rsidR="00382128" w:rsidRDefault="00AD604D" w:rsidP="005331D4">
      <w:pPr>
        <w:spacing w:after="0"/>
        <w:rPr>
          <w:lang w:val="en-CA"/>
        </w:rPr>
      </w:pPr>
      <w:hyperlink r:id="rId9" w:history="1">
        <w:r w:rsidR="00382128" w:rsidRPr="000C6777">
          <w:rPr>
            <w:rStyle w:val="Hyperlink"/>
            <w:lang w:val="en-CA"/>
          </w:rPr>
          <w:t>www.highfidelitywraparound.ca</w:t>
        </w:r>
      </w:hyperlink>
    </w:p>
    <w:p w:rsidR="00382128" w:rsidRDefault="00382128" w:rsidP="00382128">
      <w:pPr>
        <w:spacing w:after="0"/>
        <w:rPr>
          <w:lang w:val="en-CA"/>
        </w:rPr>
      </w:pPr>
    </w:p>
    <w:p w:rsidR="00233AB1" w:rsidRDefault="00233AB1" w:rsidP="00382128">
      <w:pPr>
        <w:spacing w:after="0"/>
        <w:rPr>
          <w:lang w:val="en-CA"/>
        </w:rPr>
      </w:pPr>
      <w:r>
        <w:rPr>
          <w:lang w:val="en-CA"/>
        </w:rPr>
        <w:t>For additional information please contact:</w:t>
      </w:r>
    </w:p>
    <w:p w:rsidR="00233AB1" w:rsidRDefault="00233AB1" w:rsidP="00382128">
      <w:pPr>
        <w:spacing w:after="0"/>
        <w:rPr>
          <w:lang w:val="en-CA"/>
        </w:rPr>
      </w:pPr>
      <w:r>
        <w:rPr>
          <w:lang w:val="en-CA"/>
        </w:rPr>
        <w:t>Christen Terakita</w:t>
      </w:r>
    </w:p>
    <w:p w:rsidR="005331D4" w:rsidRDefault="005331D4" w:rsidP="00382128">
      <w:pPr>
        <w:spacing w:after="0"/>
        <w:rPr>
          <w:lang w:val="en-CA"/>
        </w:rPr>
      </w:pPr>
      <w:r>
        <w:rPr>
          <w:lang w:val="en-CA"/>
        </w:rPr>
        <w:t>High Fidelity Wraparound Evaluator</w:t>
      </w:r>
    </w:p>
    <w:p w:rsidR="005331D4" w:rsidRDefault="005331D4" w:rsidP="00382128">
      <w:pPr>
        <w:spacing w:after="0"/>
        <w:rPr>
          <w:lang w:val="en-CA"/>
        </w:rPr>
      </w:pPr>
      <w:r>
        <w:rPr>
          <w:lang w:val="en-CA"/>
        </w:rPr>
        <w:t>McMan, Enviros, and Hull Services</w:t>
      </w:r>
    </w:p>
    <w:p w:rsidR="00233AB1" w:rsidRDefault="00AD604D" w:rsidP="00382128">
      <w:pPr>
        <w:spacing w:after="0"/>
        <w:rPr>
          <w:lang w:val="en-CA"/>
        </w:rPr>
      </w:pPr>
      <w:hyperlink r:id="rId10" w:history="1">
        <w:r w:rsidR="00233AB1" w:rsidRPr="000C6777">
          <w:rPr>
            <w:rStyle w:val="Hyperlink"/>
            <w:lang w:val="en-CA"/>
          </w:rPr>
          <w:t>cterakita@hullservices.ca</w:t>
        </w:r>
      </w:hyperlink>
    </w:p>
    <w:p w:rsidR="00233AB1" w:rsidRDefault="00233AB1" w:rsidP="00382128">
      <w:pPr>
        <w:spacing w:after="0"/>
        <w:rPr>
          <w:lang w:val="en-CA"/>
        </w:rPr>
      </w:pPr>
      <w:r>
        <w:rPr>
          <w:lang w:val="en-CA"/>
        </w:rPr>
        <w:t>P: 403-207-2540</w:t>
      </w:r>
    </w:p>
    <w:p w:rsidR="00233AB1" w:rsidRDefault="00233AB1" w:rsidP="00382128">
      <w:pPr>
        <w:spacing w:after="0"/>
        <w:rPr>
          <w:lang w:val="en-CA"/>
        </w:rPr>
      </w:pPr>
      <w:r>
        <w:rPr>
          <w:lang w:val="en-CA"/>
        </w:rPr>
        <w:t>C: 403-921-3123</w:t>
      </w:r>
    </w:p>
    <w:p w:rsidR="00233AB1" w:rsidRDefault="00233AB1" w:rsidP="00382128">
      <w:pPr>
        <w:spacing w:after="0"/>
        <w:rPr>
          <w:lang w:val="en-CA"/>
        </w:rPr>
      </w:pPr>
    </w:p>
    <w:p w:rsidR="00233AB1" w:rsidRDefault="00233AB1" w:rsidP="00382128">
      <w:pPr>
        <w:spacing w:after="0"/>
        <w:rPr>
          <w:lang w:val="en-CA"/>
        </w:rPr>
      </w:pPr>
    </w:p>
    <w:p w:rsidR="00233AB1" w:rsidRDefault="00233AB1" w:rsidP="00382128">
      <w:pPr>
        <w:spacing w:after="0"/>
        <w:rPr>
          <w:lang w:val="en-CA"/>
        </w:rPr>
      </w:pPr>
    </w:p>
    <w:p w:rsidR="00233AB1" w:rsidRDefault="00233AB1" w:rsidP="00382128">
      <w:pPr>
        <w:spacing w:after="0"/>
        <w:rPr>
          <w:lang w:val="en-CA"/>
        </w:rPr>
      </w:pPr>
    </w:p>
    <w:p w:rsidR="00233AB1" w:rsidRDefault="00233AB1" w:rsidP="00382128">
      <w:pPr>
        <w:spacing w:after="0"/>
        <w:rPr>
          <w:lang w:val="en-CA"/>
        </w:rPr>
      </w:pPr>
    </w:p>
    <w:p w:rsidR="00233AB1" w:rsidRDefault="00233AB1" w:rsidP="00382128">
      <w:pPr>
        <w:spacing w:after="0"/>
        <w:rPr>
          <w:lang w:val="en-CA"/>
        </w:rPr>
      </w:pPr>
    </w:p>
    <w:p w:rsidR="00233AB1" w:rsidRDefault="00233AB1" w:rsidP="00382128">
      <w:pPr>
        <w:spacing w:after="0"/>
        <w:rPr>
          <w:lang w:val="en-CA"/>
        </w:rPr>
      </w:pPr>
    </w:p>
    <w:p w:rsidR="00233AB1" w:rsidRDefault="00233AB1" w:rsidP="00382128">
      <w:pPr>
        <w:spacing w:after="0"/>
        <w:rPr>
          <w:lang w:val="en-CA"/>
        </w:rPr>
      </w:pPr>
    </w:p>
    <w:p w:rsidR="00233AB1" w:rsidRDefault="00233AB1" w:rsidP="00382128">
      <w:pPr>
        <w:spacing w:after="0"/>
        <w:rPr>
          <w:lang w:val="en-CA"/>
        </w:rPr>
      </w:pPr>
    </w:p>
    <w:p w:rsidR="00233AB1" w:rsidRDefault="00233AB1" w:rsidP="00382128">
      <w:pPr>
        <w:spacing w:after="0"/>
        <w:rPr>
          <w:lang w:val="en-CA"/>
        </w:rPr>
      </w:pPr>
    </w:p>
    <w:p w:rsidR="00233AB1" w:rsidRDefault="00233AB1" w:rsidP="00382128">
      <w:pPr>
        <w:spacing w:after="0"/>
        <w:rPr>
          <w:lang w:val="en-CA"/>
        </w:rPr>
      </w:pPr>
    </w:p>
    <w:p w:rsidR="00233AB1" w:rsidRDefault="00233AB1" w:rsidP="00382128">
      <w:pPr>
        <w:spacing w:after="0"/>
        <w:rPr>
          <w:lang w:val="en-CA"/>
        </w:rPr>
      </w:pPr>
    </w:p>
    <w:p w:rsidR="00233AB1" w:rsidRDefault="00233AB1" w:rsidP="00382128">
      <w:pPr>
        <w:spacing w:after="0"/>
        <w:rPr>
          <w:lang w:val="en-CA"/>
        </w:rPr>
      </w:pPr>
    </w:p>
    <w:p w:rsidR="00233AB1" w:rsidRDefault="00233AB1" w:rsidP="00382128">
      <w:pPr>
        <w:spacing w:after="0"/>
        <w:rPr>
          <w:lang w:val="en-CA"/>
        </w:rPr>
      </w:pPr>
    </w:p>
    <w:p w:rsidR="00233AB1" w:rsidRDefault="00233AB1" w:rsidP="00382128">
      <w:pPr>
        <w:spacing w:after="0"/>
        <w:rPr>
          <w:lang w:val="en-CA"/>
        </w:rPr>
      </w:pPr>
    </w:p>
    <w:p w:rsidR="00233AB1" w:rsidRDefault="00233AB1" w:rsidP="00382128">
      <w:pPr>
        <w:spacing w:after="0"/>
        <w:rPr>
          <w:lang w:val="en-CA"/>
        </w:rPr>
      </w:pPr>
    </w:p>
    <w:p w:rsidR="00233AB1" w:rsidRDefault="00233AB1" w:rsidP="00382128">
      <w:pPr>
        <w:spacing w:after="0"/>
        <w:rPr>
          <w:lang w:val="en-CA"/>
        </w:rPr>
      </w:pPr>
    </w:p>
    <w:p w:rsidR="00233AB1" w:rsidRDefault="00233AB1" w:rsidP="00382128">
      <w:pPr>
        <w:spacing w:after="0"/>
        <w:rPr>
          <w:lang w:val="en-CA"/>
        </w:rPr>
      </w:pPr>
    </w:p>
    <w:p w:rsidR="00C32C16" w:rsidRDefault="00C32C16" w:rsidP="00382128">
      <w:pPr>
        <w:spacing w:after="0"/>
        <w:jc w:val="center"/>
        <w:rPr>
          <w:b/>
          <w:sz w:val="28"/>
          <w:szCs w:val="28"/>
          <w:lang w:val="en-CA"/>
        </w:rPr>
      </w:pPr>
      <w:r>
        <w:rPr>
          <w:b/>
          <w:sz w:val="28"/>
          <w:szCs w:val="28"/>
          <w:lang w:val="en-CA"/>
        </w:rPr>
        <w:lastRenderedPageBreak/>
        <w:t>Definitions</w:t>
      </w:r>
    </w:p>
    <w:p w:rsidR="00C32C16" w:rsidRDefault="00C32C16" w:rsidP="00C32C16">
      <w:pPr>
        <w:spacing w:after="0"/>
        <w:rPr>
          <w:lang w:val="en-CA"/>
        </w:rPr>
      </w:pPr>
      <w:r>
        <w:rPr>
          <w:lang w:val="en-CA"/>
        </w:rPr>
        <w:t>For the purposes of this Coaching and Credentialing Process Booklet, the following terms will be used:</w:t>
      </w:r>
    </w:p>
    <w:p w:rsidR="00C32C16" w:rsidRPr="002D7FD0" w:rsidRDefault="00C32C16" w:rsidP="002D7FD0">
      <w:pPr>
        <w:pStyle w:val="ListParagraph"/>
        <w:numPr>
          <w:ilvl w:val="0"/>
          <w:numId w:val="10"/>
        </w:numPr>
        <w:spacing w:after="0"/>
        <w:rPr>
          <w:lang w:val="en-CA"/>
        </w:rPr>
      </w:pPr>
      <w:r w:rsidRPr="002D7FD0">
        <w:rPr>
          <w:b/>
          <w:lang w:val="en-CA"/>
        </w:rPr>
        <w:t xml:space="preserve">Staff: </w:t>
      </w:r>
      <w:r w:rsidRPr="002D7FD0">
        <w:rPr>
          <w:lang w:val="en-CA"/>
        </w:rPr>
        <w:t>any staff at your agency/organization (frontline,</w:t>
      </w:r>
      <w:r w:rsidR="00850F14">
        <w:rPr>
          <w:lang w:val="en-CA"/>
        </w:rPr>
        <w:t xml:space="preserve"> supervisor, director, manager</w:t>
      </w:r>
      <w:r w:rsidRPr="002D7FD0">
        <w:rPr>
          <w:lang w:val="en-CA"/>
        </w:rPr>
        <w:t>, etc.) that is not yet credentialed in HFWA.</w:t>
      </w:r>
    </w:p>
    <w:p w:rsidR="00C32C16" w:rsidRPr="002D7FD0" w:rsidRDefault="00C32C16" w:rsidP="002D7FD0">
      <w:pPr>
        <w:pStyle w:val="ListParagraph"/>
        <w:numPr>
          <w:ilvl w:val="0"/>
          <w:numId w:val="10"/>
        </w:numPr>
        <w:spacing w:after="0"/>
        <w:rPr>
          <w:lang w:val="en-CA"/>
        </w:rPr>
      </w:pPr>
      <w:r w:rsidRPr="002D7FD0">
        <w:rPr>
          <w:b/>
          <w:lang w:val="en-CA"/>
        </w:rPr>
        <w:t xml:space="preserve">Facilitator: </w:t>
      </w:r>
      <w:r w:rsidRPr="002D7FD0">
        <w:rPr>
          <w:lang w:val="en-CA"/>
        </w:rPr>
        <w:t>a staff member who has met all credentialing requirements of a HFWA Facilitator.</w:t>
      </w:r>
    </w:p>
    <w:p w:rsidR="00C32C16" w:rsidRPr="00C32C16" w:rsidRDefault="00C32C16" w:rsidP="00C32C16">
      <w:pPr>
        <w:spacing w:after="0"/>
        <w:rPr>
          <w:lang w:val="en-CA"/>
        </w:rPr>
      </w:pPr>
      <w:r>
        <w:rPr>
          <w:lang w:val="en-CA"/>
        </w:rPr>
        <w:tab/>
        <w:t>*For a breakdown of levels of facilitator credentialing see “Levels of Credentialing” section.</w:t>
      </w:r>
    </w:p>
    <w:p w:rsidR="00C32C16" w:rsidRPr="002D7FD0" w:rsidRDefault="00C32C16" w:rsidP="002D7FD0">
      <w:pPr>
        <w:pStyle w:val="ListParagraph"/>
        <w:numPr>
          <w:ilvl w:val="0"/>
          <w:numId w:val="11"/>
        </w:numPr>
        <w:spacing w:after="0"/>
        <w:rPr>
          <w:lang w:val="en-CA"/>
        </w:rPr>
      </w:pPr>
      <w:r w:rsidRPr="002D7FD0">
        <w:rPr>
          <w:b/>
          <w:lang w:val="en-CA"/>
        </w:rPr>
        <w:t xml:space="preserve">Coach: </w:t>
      </w:r>
      <w:r w:rsidRPr="002D7FD0">
        <w:rPr>
          <w:lang w:val="en-CA"/>
        </w:rPr>
        <w:t>a staff member who has met all credentialing requirements of a HFWA Coach.</w:t>
      </w:r>
    </w:p>
    <w:p w:rsidR="00C32C16" w:rsidRDefault="00C32C16" w:rsidP="00C32C16">
      <w:pPr>
        <w:spacing w:after="0"/>
        <w:rPr>
          <w:lang w:val="en-CA"/>
        </w:rPr>
      </w:pPr>
    </w:p>
    <w:p w:rsidR="00D12122" w:rsidRPr="00C32C16" w:rsidRDefault="00D12122" w:rsidP="00C32C16">
      <w:pPr>
        <w:spacing w:after="0"/>
        <w:rPr>
          <w:lang w:val="en-CA"/>
        </w:rPr>
      </w:pPr>
    </w:p>
    <w:p w:rsidR="00382128" w:rsidRPr="00F82794" w:rsidRDefault="00382128" w:rsidP="00382128">
      <w:pPr>
        <w:spacing w:after="0"/>
        <w:jc w:val="center"/>
        <w:rPr>
          <w:b/>
          <w:sz w:val="28"/>
          <w:szCs w:val="28"/>
          <w:lang w:val="en-CA"/>
        </w:rPr>
      </w:pPr>
      <w:r w:rsidRPr="00F82794">
        <w:rPr>
          <w:b/>
          <w:sz w:val="28"/>
          <w:szCs w:val="28"/>
          <w:lang w:val="en-CA"/>
        </w:rPr>
        <w:t>Coaching and Credentialing of High Fidelity Wraparound (HFWA)</w:t>
      </w:r>
    </w:p>
    <w:p w:rsidR="00F82794" w:rsidRDefault="00F82794" w:rsidP="00F82794">
      <w:pPr>
        <w:spacing w:after="0"/>
        <w:rPr>
          <w:lang w:val="en-CA"/>
        </w:rPr>
      </w:pPr>
      <w:r>
        <w:rPr>
          <w:lang w:val="en-CA"/>
        </w:rPr>
        <w:t xml:space="preserve">HFWA Coaching is provided by fully credentialed coaches who have met fidelity requirements and adhere to evaluation and outcome measurements as outlined by </w:t>
      </w:r>
      <w:proofErr w:type="spellStart"/>
      <w:r w:rsidR="005331D4">
        <w:rPr>
          <w:lang w:val="en-CA"/>
        </w:rPr>
        <w:t>Vroon</w:t>
      </w:r>
      <w:proofErr w:type="spellEnd"/>
      <w:r w:rsidR="005331D4">
        <w:rPr>
          <w:lang w:val="en-CA"/>
        </w:rPr>
        <w:t xml:space="preserve"> </w:t>
      </w:r>
      <w:proofErr w:type="spellStart"/>
      <w:r w:rsidR="005331D4">
        <w:rPr>
          <w:lang w:val="en-CA"/>
        </w:rPr>
        <w:t>VanD</w:t>
      </w:r>
      <w:r>
        <w:rPr>
          <w:lang w:val="en-CA"/>
        </w:rPr>
        <w:t>en</w:t>
      </w:r>
      <w:r w:rsidR="005331D4">
        <w:rPr>
          <w:lang w:val="en-CA"/>
        </w:rPr>
        <w:t>b</w:t>
      </w:r>
      <w:r>
        <w:rPr>
          <w:lang w:val="en-CA"/>
        </w:rPr>
        <w:t>erg</w:t>
      </w:r>
      <w:proofErr w:type="spellEnd"/>
      <w:r>
        <w:rPr>
          <w:lang w:val="en-CA"/>
        </w:rPr>
        <w:t xml:space="preserve"> LLP. HFWA Coaches will provide coaching</w:t>
      </w:r>
      <w:r w:rsidR="00151B95">
        <w:rPr>
          <w:lang w:val="en-CA"/>
        </w:rPr>
        <w:t xml:space="preserve"> and </w:t>
      </w:r>
      <w:r>
        <w:rPr>
          <w:lang w:val="en-CA"/>
        </w:rPr>
        <w:t xml:space="preserve">teaching within the following principles, phases, and theory of change, and will support </w:t>
      </w:r>
      <w:r w:rsidR="00151B95">
        <w:rPr>
          <w:lang w:val="en-CA"/>
        </w:rPr>
        <w:t xml:space="preserve">your </w:t>
      </w:r>
      <w:r w:rsidR="002D7FD0">
        <w:rPr>
          <w:lang w:val="en-CA"/>
        </w:rPr>
        <w:t>staff</w:t>
      </w:r>
      <w:r>
        <w:rPr>
          <w:lang w:val="en-CA"/>
        </w:rPr>
        <w:t xml:space="preserve"> in incorporating them within their </w:t>
      </w:r>
      <w:r w:rsidR="002D7FD0">
        <w:rPr>
          <w:lang w:val="en-CA"/>
        </w:rPr>
        <w:t xml:space="preserve">own </w:t>
      </w:r>
      <w:r>
        <w:rPr>
          <w:lang w:val="en-CA"/>
        </w:rPr>
        <w:t>staff groups.</w:t>
      </w:r>
    </w:p>
    <w:p w:rsidR="00382128" w:rsidRPr="00F82794" w:rsidRDefault="00F82794" w:rsidP="00382128">
      <w:pPr>
        <w:pStyle w:val="ListParagraph"/>
        <w:numPr>
          <w:ilvl w:val="0"/>
          <w:numId w:val="1"/>
        </w:numPr>
        <w:spacing w:after="0"/>
        <w:rPr>
          <w:b/>
          <w:lang w:val="en-CA"/>
        </w:rPr>
      </w:pPr>
      <w:r w:rsidRPr="00F82794">
        <w:rPr>
          <w:b/>
          <w:lang w:val="en-CA"/>
        </w:rPr>
        <w:t>10 P</w:t>
      </w:r>
      <w:r w:rsidR="00382128" w:rsidRPr="00F82794">
        <w:rPr>
          <w:b/>
          <w:lang w:val="en-CA"/>
        </w:rPr>
        <w:t>rinciples</w:t>
      </w:r>
    </w:p>
    <w:p w:rsidR="0014574F" w:rsidRDefault="0014574F" w:rsidP="0014574F">
      <w:pPr>
        <w:pStyle w:val="ListParagraph"/>
        <w:numPr>
          <w:ilvl w:val="1"/>
          <w:numId w:val="1"/>
        </w:numPr>
        <w:spacing w:after="0"/>
        <w:rPr>
          <w:lang w:val="en-CA"/>
        </w:rPr>
      </w:pPr>
      <w:r>
        <w:rPr>
          <w:lang w:val="en-CA"/>
        </w:rPr>
        <w:t>Youth/Family Voice and Choice</w:t>
      </w:r>
    </w:p>
    <w:p w:rsidR="0014574F" w:rsidRDefault="0014574F" w:rsidP="0014574F">
      <w:pPr>
        <w:pStyle w:val="ListParagraph"/>
        <w:numPr>
          <w:ilvl w:val="1"/>
          <w:numId w:val="1"/>
        </w:numPr>
        <w:spacing w:after="0"/>
        <w:rPr>
          <w:lang w:val="en-CA"/>
        </w:rPr>
      </w:pPr>
      <w:r>
        <w:rPr>
          <w:lang w:val="en-CA"/>
        </w:rPr>
        <w:t>Strengths-Based</w:t>
      </w:r>
    </w:p>
    <w:p w:rsidR="0014574F" w:rsidRDefault="0014574F" w:rsidP="0014574F">
      <w:pPr>
        <w:pStyle w:val="ListParagraph"/>
        <w:numPr>
          <w:ilvl w:val="1"/>
          <w:numId w:val="1"/>
        </w:numPr>
        <w:spacing w:after="0"/>
        <w:rPr>
          <w:lang w:val="en-CA"/>
        </w:rPr>
      </w:pPr>
      <w:r>
        <w:rPr>
          <w:lang w:val="en-CA"/>
        </w:rPr>
        <w:t>Individualized</w:t>
      </w:r>
    </w:p>
    <w:p w:rsidR="0014574F" w:rsidRDefault="0014574F" w:rsidP="0014574F">
      <w:pPr>
        <w:pStyle w:val="ListParagraph"/>
        <w:numPr>
          <w:ilvl w:val="1"/>
          <w:numId w:val="1"/>
        </w:numPr>
        <w:spacing w:after="0"/>
        <w:rPr>
          <w:lang w:val="en-CA"/>
        </w:rPr>
      </w:pPr>
      <w:r>
        <w:rPr>
          <w:lang w:val="en-CA"/>
        </w:rPr>
        <w:t>Community-Based</w:t>
      </w:r>
    </w:p>
    <w:p w:rsidR="0014574F" w:rsidRDefault="0014574F" w:rsidP="0014574F">
      <w:pPr>
        <w:pStyle w:val="ListParagraph"/>
        <w:numPr>
          <w:ilvl w:val="1"/>
          <w:numId w:val="1"/>
        </w:numPr>
        <w:spacing w:after="0"/>
        <w:rPr>
          <w:lang w:val="en-CA"/>
        </w:rPr>
      </w:pPr>
      <w:r>
        <w:rPr>
          <w:lang w:val="en-CA"/>
        </w:rPr>
        <w:t>Natural Supports</w:t>
      </w:r>
    </w:p>
    <w:p w:rsidR="0014574F" w:rsidRDefault="0014574F" w:rsidP="0014574F">
      <w:pPr>
        <w:pStyle w:val="ListParagraph"/>
        <w:numPr>
          <w:ilvl w:val="1"/>
          <w:numId w:val="1"/>
        </w:numPr>
        <w:spacing w:after="0"/>
        <w:rPr>
          <w:lang w:val="en-CA"/>
        </w:rPr>
      </w:pPr>
      <w:r>
        <w:rPr>
          <w:lang w:val="en-CA"/>
        </w:rPr>
        <w:t>Outcomes-Based</w:t>
      </w:r>
    </w:p>
    <w:p w:rsidR="0014574F" w:rsidRDefault="0014574F" w:rsidP="0014574F">
      <w:pPr>
        <w:pStyle w:val="ListParagraph"/>
        <w:numPr>
          <w:ilvl w:val="1"/>
          <w:numId w:val="1"/>
        </w:numPr>
        <w:spacing w:after="0"/>
        <w:rPr>
          <w:lang w:val="en-CA"/>
        </w:rPr>
      </w:pPr>
      <w:r>
        <w:rPr>
          <w:lang w:val="en-CA"/>
        </w:rPr>
        <w:t>Team-Based</w:t>
      </w:r>
    </w:p>
    <w:p w:rsidR="0014574F" w:rsidRDefault="0014574F" w:rsidP="0014574F">
      <w:pPr>
        <w:pStyle w:val="ListParagraph"/>
        <w:numPr>
          <w:ilvl w:val="1"/>
          <w:numId w:val="1"/>
        </w:numPr>
        <w:spacing w:after="0"/>
        <w:rPr>
          <w:lang w:val="en-CA"/>
        </w:rPr>
      </w:pPr>
      <w:r>
        <w:rPr>
          <w:lang w:val="en-CA"/>
        </w:rPr>
        <w:t>Collaboration</w:t>
      </w:r>
    </w:p>
    <w:p w:rsidR="0014574F" w:rsidRDefault="0014574F" w:rsidP="0014574F">
      <w:pPr>
        <w:pStyle w:val="ListParagraph"/>
        <w:numPr>
          <w:ilvl w:val="1"/>
          <w:numId w:val="1"/>
        </w:numPr>
        <w:spacing w:after="0"/>
        <w:rPr>
          <w:lang w:val="en-CA"/>
        </w:rPr>
      </w:pPr>
      <w:r>
        <w:rPr>
          <w:lang w:val="en-CA"/>
        </w:rPr>
        <w:t>Culturally Competent</w:t>
      </w:r>
    </w:p>
    <w:p w:rsidR="0014574F" w:rsidRPr="0014574F" w:rsidRDefault="00151B95" w:rsidP="0014574F">
      <w:pPr>
        <w:pStyle w:val="ListParagraph"/>
        <w:numPr>
          <w:ilvl w:val="1"/>
          <w:numId w:val="1"/>
        </w:numPr>
        <w:spacing w:after="0"/>
        <w:rPr>
          <w:lang w:val="en-CA"/>
        </w:rPr>
      </w:pPr>
      <w:r>
        <w:rPr>
          <w:lang w:val="en-CA"/>
        </w:rPr>
        <w:t>Persistence/Unconditional Care</w:t>
      </w:r>
    </w:p>
    <w:p w:rsidR="00382128" w:rsidRPr="00F82794" w:rsidRDefault="00F82794" w:rsidP="00382128">
      <w:pPr>
        <w:pStyle w:val="ListParagraph"/>
        <w:numPr>
          <w:ilvl w:val="0"/>
          <w:numId w:val="1"/>
        </w:numPr>
        <w:spacing w:after="0"/>
        <w:rPr>
          <w:b/>
          <w:lang w:val="en-CA"/>
        </w:rPr>
      </w:pPr>
      <w:r w:rsidRPr="00F82794">
        <w:rPr>
          <w:b/>
          <w:lang w:val="en-CA"/>
        </w:rPr>
        <w:t>4 P</w:t>
      </w:r>
      <w:r w:rsidR="00382128" w:rsidRPr="00F82794">
        <w:rPr>
          <w:b/>
          <w:lang w:val="en-CA"/>
        </w:rPr>
        <w:t>hases of Wraparound</w:t>
      </w:r>
    </w:p>
    <w:p w:rsidR="0014574F" w:rsidRDefault="0014574F" w:rsidP="0014574F">
      <w:pPr>
        <w:pStyle w:val="ListParagraph"/>
        <w:numPr>
          <w:ilvl w:val="1"/>
          <w:numId w:val="1"/>
        </w:numPr>
        <w:spacing w:after="0"/>
        <w:rPr>
          <w:lang w:val="en-CA"/>
        </w:rPr>
      </w:pPr>
      <w:r>
        <w:rPr>
          <w:lang w:val="en-CA"/>
        </w:rPr>
        <w:t>Engagement and Team Prep</w:t>
      </w:r>
    </w:p>
    <w:p w:rsidR="0014574F" w:rsidRDefault="0014574F" w:rsidP="0014574F">
      <w:pPr>
        <w:pStyle w:val="ListParagraph"/>
        <w:numPr>
          <w:ilvl w:val="1"/>
          <w:numId w:val="1"/>
        </w:numPr>
        <w:spacing w:after="0"/>
        <w:rPr>
          <w:lang w:val="en-CA"/>
        </w:rPr>
      </w:pPr>
      <w:r>
        <w:rPr>
          <w:lang w:val="en-CA"/>
        </w:rPr>
        <w:t>Initial Plan Development</w:t>
      </w:r>
    </w:p>
    <w:p w:rsidR="0014574F" w:rsidRDefault="0014574F" w:rsidP="0014574F">
      <w:pPr>
        <w:pStyle w:val="ListParagraph"/>
        <w:numPr>
          <w:ilvl w:val="1"/>
          <w:numId w:val="1"/>
        </w:numPr>
        <w:spacing w:after="0"/>
        <w:rPr>
          <w:lang w:val="en-CA"/>
        </w:rPr>
      </w:pPr>
      <w:r>
        <w:rPr>
          <w:lang w:val="en-CA"/>
        </w:rPr>
        <w:t>Implementation</w:t>
      </w:r>
    </w:p>
    <w:p w:rsidR="0014574F" w:rsidRDefault="0014574F" w:rsidP="0014574F">
      <w:pPr>
        <w:pStyle w:val="ListParagraph"/>
        <w:numPr>
          <w:ilvl w:val="1"/>
          <w:numId w:val="1"/>
        </w:numPr>
        <w:spacing w:after="0"/>
        <w:rPr>
          <w:lang w:val="en-CA"/>
        </w:rPr>
      </w:pPr>
      <w:r>
        <w:rPr>
          <w:lang w:val="en-CA"/>
        </w:rPr>
        <w:t>Transition</w:t>
      </w:r>
    </w:p>
    <w:p w:rsidR="00382128" w:rsidRPr="00F82794" w:rsidRDefault="00382128" w:rsidP="00382128">
      <w:pPr>
        <w:pStyle w:val="ListParagraph"/>
        <w:numPr>
          <w:ilvl w:val="0"/>
          <w:numId w:val="1"/>
        </w:numPr>
        <w:spacing w:after="0"/>
        <w:rPr>
          <w:b/>
          <w:lang w:val="en-CA"/>
        </w:rPr>
      </w:pPr>
      <w:r w:rsidRPr="00F82794">
        <w:rPr>
          <w:b/>
          <w:lang w:val="en-CA"/>
        </w:rPr>
        <w:t>Theory of Change</w:t>
      </w:r>
    </w:p>
    <w:p w:rsidR="0014574F" w:rsidRDefault="0014574F" w:rsidP="0014574F">
      <w:pPr>
        <w:pStyle w:val="ListParagraph"/>
        <w:numPr>
          <w:ilvl w:val="1"/>
          <w:numId w:val="1"/>
        </w:numPr>
        <w:spacing w:after="0"/>
        <w:rPr>
          <w:lang w:val="en-CA"/>
        </w:rPr>
      </w:pPr>
      <w:r>
        <w:rPr>
          <w:lang w:val="en-CA"/>
        </w:rPr>
        <w:t>Needs (prioritizing needs that are most important to the youth/family)</w:t>
      </w:r>
    </w:p>
    <w:p w:rsidR="0014574F" w:rsidRDefault="0014574F" w:rsidP="0014574F">
      <w:pPr>
        <w:pStyle w:val="ListParagraph"/>
        <w:numPr>
          <w:ilvl w:val="1"/>
          <w:numId w:val="1"/>
        </w:numPr>
        <w:spacing w:after="0"/>
        <w:rPr>
          <w:lang w:val="en-CA"/>
        </w:rPr>
      </w:pPr>
      <w:r>
        <w:rPr>
          <w:lang w:val="en-CA"/>
        </w:rPr>
        <w:t>Self-Efficacy (youth/family belief in themselves and confidence in their success)</w:t>
      </w:r>
    </w:p>
    <w:p w:rsidR="0014574F" w:rsidRDefault="0014574F" w:rsidP="0014574F">
      <w:pPr>
        <w:pStyle w:val="ListParagraph"/>
        <w:numPr>
          <w:ilvl w:val="1"/>
          <w:numId w:val="1"/>
        </w:numPr>
        <w:spacing w:after="0"/>
        <w:rPr>
          <w:lang w:val="en-CA"/>
        </w:rPr>
      </w:pPr>
      <w:r>
        <w:rPr>
          <w:lang w:val="en-CA"/>
        </w:rPr>
        <w:t>Natural Supports (strengthening social support systems)</w:t>
      </w:r>
    </w:p>
    <w:p w:rsidR="0014574F" w:rsidRDefault="0014574F" w:rsidP="0014574F">
      <w:pPr>
        <w:pStyle w:val="ListParagraph"/>
        <w:numPr>
          <w:ilvl w:val="1"/>
          <w:numId w:val="1"/>
        </w:numPr>
        <w:spacing w:after="0"/>
        <w:rPr>
          <w:lang w:val="en-CA"/>
        </w:rPr>
      </w:pPr>
      <w:r>
        <w:rPr>
          <w:lang w:val="en-CA"/>
        </w:rPr>
        <w:t>Integrated Plan (simplified plans for complex/multiple needs youth/families)</w:t>
      </w:r>
    </w:p>
    <w:p w:rsidR="00D9591C" w:rsidRDefault="00D9591C" w:rsidP="00D9591C">
      <w:pPr>
        <w:spacing w:after="0"/>
        <w:rPr>
          <w:lang w:val="en-CA"/>
        </w:rPr>
      </w:pPr>
    </w:p>
    <w:p w:rsidR="00D12122" w:rsidRDefault="00D12122" w:rsidP="00D9591C">
      <w:pPr>
        <w:spacing w:after="0"/>
        <w:rPr>
          <w:lang w:val="en-CA"/>
        </w:rPr>
      </w:pPr>
    </w:p>
    <w:p w:rsidR="00D9591C" w:rsidRPr="00F82794" w:rsidRDefault="00D9591C" w:rsidP="00D9591C">
      <w:pPr>
        <w:spacing w:after="0"/>
        <w:jc w:val="center"/>
        <w:rPr>
          <w:b/>
          <w:sz w:val="28"/>
          <w:szCs w:val="28"/>
          <w:lang w:val="en-CA"/>
        </w:rPr>
      </w:pPr>
      <w:r w:rsidRPr="00F82794">
        <w:rPr>
          <w:b/>
          <w:sz w:val="28"/>
          <w:szCs w:val="28"/>
          <w:lang w:val="en-CA"/>
        </w:rPr>
        <w:t>Levels of Credentialing</w:t>
      </w:r>
    </w:p>
    <w:p w:rsidR="00151B95" w:rsidRDefault="00151B95" w:rsidP="00151B95">
      <w:pPr>
        <w:spacing w:after="0"/>
        <w:rPr>
          <w:lang w:val="en-CA"/>
        </w:rPr>
      </w:pPr>
      <w:r>
        <w:rPr>
          <w:lang w:val="en-CA"/>
        </w:rPr>
        <w:t xml:space="preserve">If you are hoping to have your staff credentialed through our </w:t>
      </w:r>
      <w:r w:rsidR="002D7FD0">
        <w:rPr>
          <w:lang w:val="en-CA"/>
        </w:rPr>
        <w:t xml:space="preserve">HFWA </w:t>
      </w:r>
      <w:r w:rsidR="00B668D7">
        <w:rPr>
          <w:lang w:val="en-CA"/>
        </w:rPr>
        <w:t>model</w:t>
      </w:r>
      <w:r>
        <w:rPr>
          <w:lang w:val="en-CA"/>
        </w:rPr>
        <w:t xml:space="preserve">, here is a breakdown of </w:t>
      </w:r>
      <w:r w:rsidR="002D7FD0">
        <w:rPr>
          <w:lang w:val="en-CA"/>
        </w:rPr>
        <w:t>the</w:t>
      </w:r>
      <w:r w:rsidR="00B668D7">
        <w:rPr>
          <w:lang w:val="en-CA"/>
        </w:rPr>
        <w:t xml:space="preserve"> requirements </w:t>
      </w:r>
      <w:r>
        <w:rPr>
          <w:lang w:val="en-CA"/>
        </w:rPr>
        <w:t>and the time commitment</w:t>
      </w:r>
      <w:r w:rsidR="002D7FD0">
        <w:rPr>
          <w:lang w:val="en-CA"/>
        </w:rPr>
        <w:t>s</w:t>
      </w:r>
      <w:r>
        <w:rPr>
          <w:lang w:val="en-CA"/>
        </w:rPr>
        <w:t xml:space="preserve"> involved. Note: credentialing </w:t>
      </w:r>
      <w:r w:rsidR="002D7FD0">
        <w:rPr>
          <w:lang w:val="en-CA"/>
        </w:rPr>
        <w:t xml:space="preserve">is intended for staff who will </w:t>
      </w:r>
      <w:r w:rsidR="002D7FD0">
        <w:rPr>
          <w:lang w:val="en-CA"/>
        </w:rPr>
        <w:lastRenderedPageBreak/>
        <w:t>maintain</w:t>
      </w:r>
      <w:r>
        <w:rPr>
          <w:lang w:val="en-CA"/>
        </w:rPr>
        <w:t xml:space="preserve"> fidelity to the HFWA model.</w:t>
      </w:r>
      <w:r w:rsidR="002D7FD0">
        <w:rPr>
          <w:lang w:val="en-CA"/>
        </w:rPr>
        <w:t xml:space="preserve"> If you are looking for principle-based practice or other skill-based trainings, please see our Wraparound-Informed Trainings Menu.</w:t>
      </w:r>
    </w:p>
    <w:p w:rsidR="00151B95" w:rsidRPr="00151B95" w:rsidRDefault="00151B95" w:rsidP="00151B95">
      <w:pPr>
        <w:spacing w:after="0"/>
        <w:rPr>
          <w:lang w:val="en-CA"/>
        </w:rPr>
      </w:pPr>
    </w:p>
    <w:p w:rsidR="00D9591C" w:rsidRDefault="00D9591C" w:rsidP="00D9591C">
      <w:pPr>
        <w:pStyle w:val="ListParagraph"/>
        <w:numPr>
          <w:ilvl w:val="0"/>
          <w:numId w:val="2"/>
        </w:numPr>
        <w:spacing w:after="0"/>
        <w:rPr>
          <w:lang w:val="en-CA"/>
        </w:rPr>
      </w:pPr>
      <w:r w:rsidRPr="00F82794">
        <w:rPr>
          <w:b/>
          <w:lang w:val="en-CA"/>
        </w:rPr>
        <w:t>HFWA Facilitator</w:t>
      </w:r>
      <w:r>
        <w:rPr>
          <w:lang w:val="en-CA"/>
        </w:rPr>
        <w:t xml:space="preserve">: Provides front-line work with families/youth and their team of supports. </w:t>
      </w:r>
      <w:r w:rsidR="00491294">
        <w:rPr>
          <w:lang w:val="en-CA"/>
        </w:rPr>
        <w:t xml:space="preserve">Allow 12-18 months for </w:t>
      </w:r>
      <w:r w:rsidR="002D7FD0">
        <w:rPr>
          <w:lang w:val="en-CA"/>
        </w:rPr>
        <w:t xml:space="preserve">full </w:t>
      </w:r>
      <w:r w:rsidR="006C044A">
        <w:rPr>
          <w:lang w:val="en-CA"/>
        </w:rPr>
        <w:t xml:space="preserve">practitioner </w:t>
      </w:r>
      <w:r w:rsidR="00491294">
        <w:rPr>
          <w:lang w:val="en-CA"/>
        </w:rPr>
        <w:t>credentialing.</w:t>
      </w:r>
    </w:p>
    <w:p w:rsidR="002D7FD0" w:rsidRDefault="002D7FD0" w:rsidP="002D7FD0">
      <w:pPr>
        <w:pStyle w:val="ListParagraph"/>
        <w:numPr>
          <w:ilvl w:val="1"/>
          <w:numId w:val="2"/>
        </w:numPr>
        <w:spacing w:after="0"/>
        <w:rPr>
          <w:lang w:val="en-CA"/>
        </w:rPr>
      </w:pPr>
      <w:r>
        <w:rPr>
          <w:b/>
          <w:lang w:val="en-CA"/>
        </w:rPr>
        <w:t>Novice Credentialing</w:t>
      </w:r>
      <w:r w:rsidRPr="002D7FD0">
        <w:rPr>
          <w:lang w:val="en-CA"/>
        </w:rPr>
        <w:t>:</w:t>
      </w:r>
      <w:r>
        <w:rPr>
          <w:lang w:val="en-CA"/>
        </w:rPr>
        <w:t xml:space="preserve"> staff has completed four days of Wraparound 101 training with limited facilitator experience.</w:t>
      </w:r>
    </w:p>
    <w:p w:rsidR="002D7FD0" w:rsidRDefault="002D7FD0" w:rsidP="002D7FD0">
      <w:pPr>
        <w:pStyle w:val="ListParagraph"/>
        <w:numPr>
          <w:ilvl w:val="1"/>
          <w:numId w:val="2"/>
        </w:numPr>
        <w:spacing w:after="0"/>
        <w:rPr>
          <w:lang w:val="en-CA"/>
        </w:rPr>
      </w:pPr>
      <w:r>
        <w:rPr>
          <w:b/>
          <w:lang w:val="en-CA"/>
        </w:rPr>
        <w:t>Practitioner Credentialing</w:t>
      </w:r>
      <w:r w:rsidRPr="002D7FD0">
        <w:rPr>
          <w:lang w:val="en-CA"/>
        </w:rPr>
        <w:t>:</w:t>
      </w:r>
      <w:r>
        <w:rPr>
          <w:lang w:val="en-CA"/>
        </w:rPr>
        <w:t xml:space="preserve"> staff has achieved their novice credentialing </w:t>
      </w:r>
      <w:r w:rsidRPr="006C044A">
        <w:rPr>
          <w:i/>
          <w:lang w:val="en-CA"/>
        </w:rPr>
        <w:t>and</w:t>
      </w:r>
      <w:r>
        <w:rPr>
          <w:lang w:val="en-CA"/>
        </w:rPr>
        <w:t xml:space="preserve"> demonstrated achievement </w:t>
      </w:r>
      <w:r w:rsidR="00767964">
        <w:rPr>
          <w:lang w:val="en-CA"/>
        </w:rPr>
        <w:t xml:space="preserve">and adherence to fidelity </w:t>
      </w:r>
      <w:r>
        <w:rPr>
          <w:lang w:val="en-CA"/>
        </w:rPr>
        <w:t>o</w:t>
      </w:r>
      <w:r w:rsidR="006C044A">
        <w:rPr>
          <w:lang w:val="en-CA"/>
        </w:rPr>
        <w:t>n</w:t>
      </w:r>
      <w:r>
        <w:rPr>
          <w:lang w:val="en-CA"/>
        </w:rPr>
        <w:t xml:space="preserve"> all their necessary skill sets of a Facilitator (documentation and observation).</w:t>
      </w:r>
    </w:p>
    <w:p w:rsidR="00D9591C" w:rsidRDefault="00D9591C" w:rsidP="00850F14">
      <w:pPr>
        <w:pStyle w:val="ListParagraph"/>
        <w:numPr>
          <w:ilvl w:val="0"/>
          <w:numId w:val="2"/>
        </w:numPr>
        <w:spacing w:after="0"/>
        <w:rPr>
          <w:lang w:val="en-CA"/>
        </w:rPr>
      </w:pPr>
      <w:r w:rsidRPr="00F82794">
        <w:rPr>
          <w:b/>
          <w:lang w:val="en-CA"/>
        </w:rPr>
        <w:t>HFWA Coach</w:t>
      </w:r>
      <w:r>
        <w:rPr>
          <w:lang w:val="en-CA"/>
        </w:rPr>
        <w:t>: Provides coaching/supervisory support to front-line facilitators and their teams.</w:t>
      </w:r>
      <w:r w:rsidR="00491294">
        <w:rPr>
          <w:lang w:val="en-CA"/>
        </w:rPr>
        <w:t xml:space="preserve"> </w:t>
      </w:r>
      <w:r w:rsidR="00491294" w:rsidRPr="00850F14">
        <w:rPr>
          <w:lang w:val="en-CA"/>
        </w:rPr>
        <w:t>Allow 12-18 months for credentialing.</w:t>
      </w:r>
    </w:p>
    <w:p w:rsidR="00850F14" w:rsidRPr="00850F14" w:rsidRDefault="00850F14" w:rsidP="00850F14">
      <w:pPr>
        <w:pStyle w:val="ListParagraph"/>
        <w:numPr>
          <w:ilvl w:val="1"/>
          <w:numId w:val="2"/>
        </w:numPr>
        <w:spacing w:after="0"/>
        <w:rPr>
          <w:lang w:val="en-CA"/>
        </w:rPr>
      </w:pPr>
      <w:r>
        <w:rPr>
          <w:lang w:val="en-CA"/>
        </w:rPr>
        <w:t xml:space="preserve">Staff has completed four days of Wraparound 101 training </w:t>
      </w:r>
      <w:r w:rsidRPr="00850F14">
        <w:rPr>
          <w:i/>
          <w:lang w:val="en-CA"/>
        </w:rPr>
        <w:t>and</w:t>
      </w:r>
      <w:r>
        <w:rPr>
          <w:lang w:val="en-CA"/>
        </w:rPr>
        <w:t xml:space="preserve"> demonstrated achievement and adherence to fidelity </w:t>
      </w:r>
      <w:r w:rsidR="001527CD">
        <w:rPr>
          <w:lang w:val="en-CA"/>
        </w:rPr>
        <w:t>on</w:t>
      </w:r>
      <w:r>
        <w:rPr>
          <w:lang w:val="en-CA"/>
        </w:rPr>
        <w:t xml:space="preserve"> all their necessary skill sets of a Coach (documentation and observation).</w:t>
      </w:r>
    </w:p>
    <w:p w:rsidR="00D9591C" w:rsidRPr="00D9591C" w:rsidRDefault="00D9591C" w:rsidP="00D9591C">
      <w:pPr>
        <w:pStyle w:val="ListParagraph"/>
        <w:numPr>
          <w:ilvl w:val="0"/>
          <w:numId w:val="2"/>
        </w:numPr>
        <w:spacing w:after="0"/>
        <w:rPr>
          <w:lang w:val="en-CA"/>
        </w:rPr>
      </w:pPr>
      <w:r w:rsidRPr="00F82794">
        <w:rPr>
          <w:b/>
          <w:lang w:val="en-CA"/>
        </w:rPr>
        <w:t>HFWA Trainer</w:t>
      </w:r>
      <w:r>
        <w:rPr>
          <w:lang w:val="en-CA"/>
        </w:rPr>
        <w:t xml:space="preserve">: Provides training for </w:t>
      </w:r>
      <w:r w:rsidR="001527CD">
        <w:rPr>
          <w:lang w:val="en-CA"/>
        </w:rPr>
        <w:t>staff</w:t>
      </w:r>
      <w:r>
        <w:rPr>
          <w:lang w:val="en-CA"/>
        </w:rPr>
        <w:t xml:space="preserve"> in Wraparound 101 4-day training.</w:t>
      </w:r>
      <w:r w:rsidR="00491294">
        <w:rPr>
          <w:lang w:val="en-CA"/>
        </w:rPr>
        <w:t xml:space="preserve"> Allow </w:t>
      </w:r>
      <w:r w:rsidR="002D7FD0">
        <w:rPr>
          <w:lang w:val="en-CA"/>
        </w:rPr>
        <w:t xml:space="preserve">observation </w:t>
      </w:r>
      <w:r w:rsidR="00686E82">
        <w:rPr>
          <w:lang w:val="en-CA"/>
        </w:rPr>
        <w:t xml:space="preserve">of your skills </w:t>
      </w:r>
      <w:r w:rsidR="002D7FD0">
        <w:rPr>
          <w:lang w:val="en-CA"/>
        </w:rPr>
        <w:t xml:space="preserve">in </w:t>
      </w:r>
      <w:r w:rsidR="00491294">
        <w:rPr>
          <w:lang w:val="en-CA"/>
        </w:rPr>
        <w:t>3-4 full training sessions.</w:t>
      </w:r>
    </w:p>
    <w:p w:rsidR="00151B95" w:rsidRDefault="00151B95" w:rsidP="00382128">
      <w:pPr>
        <w:spacing w:after="0"/>
        <w:rPr>
          <w:lang w:val="en-CA"/>
        </w:rPr>
      </w:pPr>
    </w:p>
    <w:p w:rsidR="00D12122" w:rsidRDefault="00D12122" w:rsidP="00382128">
      <w:pPr>
        <w:spacing w:after="0"/>
        <w:rPr>
          <w:lang w:val="en-CA"/>
        </w:rPr>
      </w:pPr>
    </w:p>
    <w:p w:rsidR="00647B28" w:rsidRDefault="00647B28" w:rsidP="00647B28">
      <w:pPr>
        <w:spacing w:after="0"/>
        <w:rPr>
          <w:b/>
          <w:sz w:val="24"/>
          <w:szCs w:val="24"/>
          <w:lang w:val="en-CA"/>
        </w:rPr>
      </w:pPr>
      <w:r>
        <w:rPr>
          <w:b/>
          <w:sz w:val="24"/>
          <w:szCs w:val="24"/>
          <w:lang w:val="en-CA"/>
        </w:rPr>
        <w:t xml:space="preserve">What does a </w:t>
      </w:r>
      <w:r w:rsidR="00D12122">
        <w:rPr>
          <w:b/>
          <w:sz w:val="24"/>
          <w:szCs w:val="24"/>
          <w:lang w:val="en-CA"/>
        </w:rPr>
        <w:t>F</w:t>
      </w:r>
      <w:r>
        <w:rPr>
          <w:b/>
          <w:sz w:val="24"/>
          <w:szCs w:val="24"/>
          <w:lang w:val="en-CA"/>
        </w:rPr>
        <w:t>acilitator’s role look like?</w:t>
      </w:r>
    </w:p>
    <w:p w:rsidR="003E2D3C" w:rsidRPr="00912380" w:rsidRDefault="00C05962" w:rsidP="00912380">
      <w:pPr>
        <w:pStyle w:val="ListParagraph"/>
        <w:numPr>
          <w:ilvl w:val="0"/>
          <w:numId w:val="8"/>
        </w:numPr>
        <w:spacing w:after="0"/>
        <w:rPr>
          <w:b/>
          <w:sz w:val="24"/>
          <w:szCs w:val="24"/>
          <w:lang w:val="en-CA"/>
        </w:rPr>
      </w:pPr>
      <w:r>
        <w:rPr>
          <w:lang w:val="en-CA"/>
        </w:rPr>
        <w:t>Creating and</w:t>
      </w:r>
      <w:r w:rsidR="00912380">
        <w:rPr>
          <w:lang w:val="en-CA"/>
        </w:rPr>
        <w:t xml:space="preserve"> supporting teams of professional and natural supports around children, youth, and families. Communicating frequently with all team members and ensuring collaboration.</w:t>
      </w:r>
    </w:p>
    <w:p w:rsidR="00912380" w:rsidRPr="00912380" w:rsidRDefault="00912380" w:rsidP="00912380">
      <w:pPr>
        <w:pStyle w:val="ListParagraph"/>
        <w:numPr>
          <w:ilvl w:val="0"/>
          <w:numId w:val="8"/>
        </w:numPr>
        <w:spacing w:after="0"/>
        <w:rPr>
          <w:b/>
          <w:sz w:val="24"/>
          <w:szCs w:val="24"/>
          <w:lang w:val="en-CA"/>
        </w:rPr>
      </w:pPr>
      <w:r>
        <w:rPr>
          <w:lang w:val="en-CA"/>
        </w:rPr>
        <w:t>Advocating for youth/family voice and choice and creating plans that are unique to the individuals involved in the plan, and addressing goals in a way that is culturally appropriate to the youth or family.</w:t>
      </w:r>
    </w:p>
    <w:p w:rsidR="00912380" w:rsidRPr="00912380" w:rsidRDefault="00767964" w:rsidP="00912380">
      <w:pPr>
        <w:pStyle w:val="ListParagraph"/>
        <w:numPr>
          <w:ilvl w:val="0"/>
          <w:numId w:val="8"/>
        </w:numPr>
        <w:spacing w:after="0"/>
        <w:rPr>
          <w:b/>
          <w:sz w:val="24"/>
          <w:szCs w:val="24"/>
          <w:lang w:val="en-CA"/>
        </w:rPr>
      </w:pPr>
      <w:r>
        <w:rPr>
          <w:lang w:val="en-CA"/>
        </w:rPr>
        <w:t>Liais</w:t>
      </w:r>
      <w:r w:rsidR="001527CD">
        <w:rPr>
          <w:lang w:val="en-CA"/>
        </w:rPr>
        <w:t>ing</w:t>
      </w:r>
      <w:r w:rsidR="00912380">
        <w:rPr>
          <w:lang w:val="en-CA"/>
        </w:rPr>
        <w:t xml:space="preserve"> with professionals (i.e. caseworker, probation officer, in-home support, mental health workers, teachers, etc.).</w:t>
      </w:r>
    </w:p>
    <w:p w:rsidR="00912380" w:rsidRPr="00912380" w:rsidRDefault="00912380" w:rsidP="00912380">
      <w:pPr>
        <w:pStyle w:val="ListParagraph"/>
        <w:numPr>
          <w:ilvl w:val="0"/>
          <w:numId w:val="8"/>
        </w:numPr>
        <w:spacing w:after="0"/>
        <w:rPr>
          <w:b/>
          <w:sz w:val="24"/>
          <w:szCs w:val="24"/>
          <w:lang w:val="en-CA"/>
        </w:rPr>
      </w:pPr>
      <w:r>
        <w:rPr>
          <w:lang w:val="en-CA"/>
        </w:rPr>
        <w:t xml:space="preserve">Providing accountability to plans and </w:t>
      </w:r>
      <w:r w:rsidR="00C05962">
        <w:rPr>
          <w:lang w:val="en-CA"/>
        </w:rPr>
        <w:t>adjusting plans as necessary</w:t>
      </w:r>
      <w:r>
        <w:rPr>
          <w:lang w:val="en-CA"/>
        </w:rPr>
        <w:t>.</w:t>
      </w:r>
    </w:p>
    <w:p w:rsidR="00912380" w:rsidRPr="00912380" w:rsidRDefault="00483206" w:rsidP="00912380">
      <w:pPr>
        <w:pStyle w:val="ListParagraph"/>
        <w:numPr>
          <w:ilvl w:val="0"/>
          <w:numId w:val="8"/>
        </w:numPr>
        <w:spacing w:after="0"/>
        <w:rPr>
          <w:b/>
          <w:sz w:val="24"/>
          <w:szCs w:val="24"/>
          <w:lang w:val="en-CA"/>
        </w:rPr>
      </w:pPr>
      <w:r>
        <w:rPr>
          <w:lang w:val="en-CA"/>
        </w:rPr>
        <w:t>Facilitating</w:t>
      </w:r>
      <w:r w:rsidR="00912380">
        <w:rPr>
          <w:lang w:val="en-CA"/>
        </w:rPr>
        <w:t xml:space="preserve"> a model and process that supports goal planning and </w:t>
      </w:r>
      <w:r w:rsidR="00B668D7">
        <w:rPr>
          <w:lang w:val="en-CA"/>
        </w:rPr>
        <w:t xml:space="preserve">addresses </w:t>
      </w:r>
      <w:r w:rsidR="00912380">
        <w:rPr>
          <w:lang w:val="en-CA"/>
        </w:rPr>
        <w:t>safety.</w:t>
      </w:r>
    </w:p>
    <w:p w:rsidR="00912380" w:rsidRPr="00912380" w:rsidRDefault="00912380" w:rsidP="00912380">
      <w:pPr>
        <w:pStyle w:val="ListParagraph"/>
        <w:numPr>
          <w:ilvl w:val="0"/>
          <w:numId w:val="8"/>
        </w:numPr>
        <w:spacing w:after="0"/>
        <w:rPr>
          <w:b/>
          <w:sz w:val="24"/>
          <w:szCs w:val="24"/>
          <w:lang w:val="en-CA"/>
        </w:rPr>
      </w:pPr>
      <w:r>
        <w:rPr>
          <w:lang w:val="en-CA"/>
        </w:rPr>
        <w:t>Supporting the team to come up with a safety plan that includes preventative strategies, early intervention strategies, and crisis intervention.</w:t>
      </w:r>
    </w:p>
    <w:p w:rsidR="00912380" w:rsidRPr="00912380" w:rsidRDefault="00912380" w:rsidP="00912380">
      <w:pPr>
        <w:pStyle w:val="ListParagraph"/>
        <w:numPr>
          <w:ilvl w:val="0"/>
          <w:numId w:val="8"/>
        </w:numPr>
        <w:spacing w:after="0"/>
        <w:rPr>
          <w:b/>
          <w:sz w:val="24"/>
          <w:szCs w:val="24"/>
          <w:lang w:val="en-CA"/>
        </w:rPr>
      </w:pPr>
      <w:r>
        <w:rPr>
          <w:lang w:val="en-CA"/>
        </w:rPr>
        <w:t xml:space="preserve">Supporting the team to understand the behaviour of an individual, by </w:t>
      </w:r>
      <w:r w:rsidR="00C05962">
        <w:rPr>
          <w:lang w:val="en-CA"/>
        </w:rPr>
        <w:t>identifying behaviour a</w:t>
      </w:r>
      <w:r>
        <w:rPr>
          <w:lang w:val="en-CA"/>
        </w:rPr>
        <w:t xml:space="preserve">s an unmet need. </w:t>
      </w:r>
    </w:p>
    <w:p w:rsidR="00912380" w:rsidRPr="00912380" w:rsidRDefault="00912380" w:rsidP="00912380">
      <w:pPr>
        <w:pStyle w:val="ListParagraph"/>
        <w:numPr>
          <w:ilvl w:val="0"/>
          <w:numId w:val="8"/>
        </w:numPr>
        <w:spacing w:after="0"/>
        <w:rPr>
          <w:b/>
          <w:sz w:val="24"/>
          <w:szCs w:val="24"/>
          <w:lang w:val="en-CA"/>
        </w:rPr>
      </w:pPr>
      <w:r>
        <w:rPr>
          <w:lang w:val="en-CA"/>
        </w:rPr>
        <w:t>Receiving and implementing ongoing feedback in the form of coaching. Actively participating in group coaching and family presentations to build skills</w:t>
      </w:r>
      <w:r w:rsidR="009B1840">
        <w:rPr>
          <w:lang w:val="en-CA"/>
        </w:rPr>
        <w:t xml:space="preserve"> and confidence</w:t>
      </w:r>
      <w:r>
        <w:rPr>
          <w:lang w:val="en-CA"/>
        </w:rPr>
        <w:t>.</w:t>
      </w:r>
    </w:p>
    <w:p w:rsidR="00912380" w:rsidRDefault="00912380" w:rsidP="00912380">
      <w:pPr>
        <w:pStyle w:val="ListParagraph"/>
        <w:spacing w:after="0"/>
        <w:rPr>
          <w:b/>
          <w:sz w:val="24"/>
          <w:szCs w:val="24"/>
          <w:lang w:val="en-CA"/>
        </w:rPr>
      </w:pPr>
    </w:p>
    <w:p w:rsidR="00D12122" w:rsidRPr="00912380" w:rsidRDefault="00D12122" w:rsidP="00912380">
      <w:pPr>
        <w:pStyle w:val="ListParagraph"/>
        <w:spacing w:after="0"/>
        <w:rPr>
          <w:b/>
          <w:sz w:val="24"/>
          <w:szCs w:val="24"/>
          <w:lang w:val="en-CA"/>
        </w:rPr>
      </w:pPr>
    </w:p>
    <w:p w:rsidR="00382128" w:rsidRPr="00F82794" w:rsidRDefault="00382128" w:rsidP="003E2D3C">
      <w:pPr>
        <w:spacing w:after="0"/>
        <w:jc w:val="center"/>
        <w:rPr>
          <w:b/>
          <w:sz w:val="28"/>
          <w:szCs w:val="28"/>
          <w:lang w:val="en-CA"/>
        </w:rPr>
      </w:pPr>
      <w:r w:rsidRPr="00F82794">
        <w:rPr>
          <w:b/>
          <w:sz w:val="28"/>
          <w:szCs w:val="28"/>
          <w:lang w:val="en-CA"/>
        </w:rPr>
        <w:t>What does the Credentialing Process Look Like</w:t>
      </w:r>
      <w:r w:rsidR="002B1968">
        <w:rPr>
          <w:b/>
          <w:sz w:val="28"/>
          <w:szCs w:val="28"/>
          <w:lang w:val="en-CA"/>
        </w:rPr>
        <w:t xml:space="preserve"> for a Facilitator</w:t>
      </w:r>
      <w:r w:rsidRPr="00F82794">
        <w:rPr>
          <w:b/>
          <w:sz w:val="28"/>
          <w:szCs w:val="28"/>
          <w:lang w:val="en-CA"/>
        </w:rPr>
        <w:t>?</w:t>
      </w:r>
    </w:p>
    <w:p w:rsidR="00EE24D6" w:rsidRDefault="00EE24D6" w:rsidP="00EE24D6">
      <w:pPr>
        <w:spacing w:after="0"/>
        <w:rPr>
          <w:lang w:val="en-CA"/>
        </w:rPr>
      </w:pPr>
      <w:r>
        <w:rPr>
          <w:b/>
          <w:lang w:val="en-CA"/>
        </w:rPr>
        <w:t xml:space="preserve">Step 1: </w:t>
      </w:r>
      <w:r>
        <w:rPr>
          <w:lang w:val="en-CA"/>
        </w:rPr>
        <w:t>Staff participate in Wraparound 101 training to gain their Novice Credentialing.</w:t>
      </w:r>
    </w:p>
    <w:p w:rsidR="00EE24D6" w:rsidRDefault="00EE24D6" w:rsidP="00382128">
      <w:pPr>
        <w:spacing w:after="0"/>
        <w:rPr>
          <w:lang w:val="en-CA"/>
        </w:rPr>
      </w:pPr>
    </w:p>
    <w:p w:rsidR="00EE24D6" w:rsidRDefault="00382128" w:rsidP="00382128">
      <w:pPr>
        <w:spacing w:after="0"/>
        <w:rPr>
          <w:lang w:val="en-CA"/>
        </w:rPr>
      </w:pPr>
      <w:r>
        <w:rPr>
          <w:lang w:val="en-CA"/>
        </w:rPr>
        <w:lastRenderedPageBreak/>
        <w:t xml:space="preserve">Becoming credentialed as a </w:t>
      </w:r>
      <w:r w:rsidR="001527CD">
        <w:rPr>
          <w:lang w:val="en-CA"/>
        </w:rPr>
        <w:t>f</w:t>
      </w:r>
      <w:r>
        <w:rPr>
          <w:lang w:val="en-CA"/>
        </w:rPr>
        <w:t>acilitator takes time</w:t>
      </w:r>
      <w:r w:rsidR="005D4AE0">
        <w:rPr>
          <w:lang w:val="en-CA"/>
        </w:rPr>
        <w:t>,</w:t>
      </w:r>
      <w:r>
        <w:rPr>
          <w:lang w:val="en-CA"/>
        </w:rPr>
        <w:t xml:space="preserve"> extensive practice and coaching. </w:t>
      </w:r>
      <w:r w:rsidR="00483206">
        <w:rPr>
          <w:lang w:val="en-CA"/>
        </w:rPr>
        <w:t>Staff interested in becoming a</w:t>
      </w:r>
      <w:r w:rsidR="00C53FB7">
        <w:rPr>
          <w:lang w:val="en-CA"/>
        </w:rPr>
        <w:t xml:space="preserve"> </w:t>
      </w:r>
      <w:r w:rsidR="00EE24D6">
        <w:rPr>
          <w:lang w:val="en-CA"/>
        </w:rPr>
        <w:t>f</w:t>
      </w:r>
      <w:r w:rsidR="00C53FB7">
        <w:rPr>
          <w:lang w:val="en-CA"/>
        </w:rPr>
        <w:t>acilitator</w:t>
      </w:r>
      <w:r w:rsidR="00483206">
        <w:rPr>
          <w:lang w:val="en-CA"/>
        </w:rPr>
        <w:t xml:space="preserve"> first participate in</w:t>
      </w:r>
      <w:r>
        <w:rPr>
          <w:lang w:val="en-CA"/>
        </w:rPr>
        <w:t xml:space="preserve"> Wraparound 101 training, which consists of 4-days of </w:t>
      </w:r>
      <w:r w:rsidR="00C53FB7">
        <w:rPr>
          <w:lang w:val="en-CA"/>
        </w:rPr>
        <w:t>classroom learning</w:t>
      </w:r>
      <w:r w:rsidR="00D9591C">
        <w:rPr>
          <w:lang w:val="en-CA"/>
        </w:rPr>
        <w:t xml:space="preserve">, behavioural rehearsals, observations, and practice in writing </w:t>
      </w:r>
      <w:r w:rsidR="00C53FB7">
        <w:rPr>
          <w:lang w:val="en-CA"/>
        </w:rPr>
        <w:t>a Stre</w:t>
      </w:r>
      <w:r w:rsidR="005D4AE0">
        <w:rPr>
          <w:lang w:val="en-CA"/>
        </w:rPr>
        <w:t>ngths, Needs, Culture Discovery (SNCD)</w:t>
      </w:r>
      <w:r w:rsidR="00D9591C">
        <w:rPr>
          <w:lang w:val="en-CA"/>
        </w:rPr>
        <w:t>.</w:t>
      </w:r>
      <w:r w:rsidR="005D4AE0">
        <w:rPr>
          <w:lang w:val="en-CA"/>
        </w:rPr>
        <w:t xml:space="preserve"> The training is spread over one month to allow practice between sessions.</w:t>
      </w:r>
      <w:r w:rsidR="00D9591C">
        <w:rPr>
          <w:lang w:val="en-CA"/>
        </w:rPr>
        <w:t xml:space="preserve"> </w:t>
      </w:r>
      <w:r w:rsidR="00483206">
        <w:rPr>
          <w:lang w:val="en-CA"/>
        </w:rPr>
        <w:t xml:space="preserve">This is referred to as Novice Credentialing and does </w:t>
      </w:r>
      <w:r w:rsidR="00483206" w:rsidRPr="00483206">
        <w:rPr>
          <w:i/>
          <w:lang w:val="en-CA"/>
        </w:rPr>
        <w:t>not</w:t>
      </w:r>
      <w:r w:rsidR="00483206">
        <w:rPr>
          <w:lang w:val="en-CA"/>
        </w:rPr>
        <w:t xml:space="preserve"> mean that the staff has become a HFWA </w:t>
      </w:r>
      <w:r w:rsidR="00EE24D6">
        <w:rPr>
          <w:lang w:val="en-CA"/>
        </w:rPr>
        <w:t>f</w:t>
      </w:r>
      <w:r w:rsidR="00483206">
        <w:rPr>
          <w:lang w:val="en-CA"/>
        </w:rPr>
        <w:t xml:space="preserve">acilitator. </w:t>
      </w:r>
    </w:p>
    <w:p w:rsidR="00EE24D6" w:rsidRDefault="00EE24D6" w:rsidP="00382128">
      <w:pPr>
        <w:spacing w:after="0"/>
        <w:rPr>
          <w:lang w:val="en-CA"/>
        </w:rPr>
      </w:pPr>
    </w:p>
    <w:p w:rsidR="00EE24D6" w:rsidRDefault="00EE24D6" w:rsidP="00382128">
      <w:pPr>
        <w:spacing w:after="0"/>
        <w:rPr>
          <w:lang w:val="en-CA"/>
        </w:rPr>
      </w:pPr>
      <w:r>
        <w:rPr>
          <w:b/>
          <w:lang w:val="en-CA"/>
        </w:rPr>
        <w:t xml:space="preserve">Step 2: </w:t>
      </w:r>
      <w:r>
        <w:rPr>
          <w:lang w:val="en-CA"/>
        </w:rPr>
        <w:t>A coach provides ongoing support to your staff to adhere to the HFWA model.</w:t>
      </w:r>
    </w:p>
    <w:p w:rsidR="00EE24D6" w:rsidRDefault="00EE24D6" w:rsidP="00382128">
      <w:pPr>
        <w:spacing w:after="0"/>
        <w:rPr>
          <w:lang w:val="en-CA"/>
        </w:rPr>
      </w:pPr>
    </w:p>
    <w:p w:rsidR="00382128" w:rsidRDefault="00EE24D6" w:rsidP="00382128">
      <w:pPr>
        <w:spacing w:after="0"/>
        <w:rPr>
          <w:lang w:val="en-CA"/>
        </w:rPr>
      </w:pPr>
      <w:r>
        <w:rPr>
          <w:lang w:val="en-CA"/>
        </w:rPr>
        <w:t>To become a HFWA f</w:t>
      </w:r>
      <w:r w:rsidR="00483206">
        <w:rPr>
          <w:lang w:val="en-CA"/>
        </w:rPr>
        <w:t>acilitator</w:t>
      </w:r>
      <w:r w:rsidR="00D9591C">
        <w:rPr>
          <w:lang w:val="en-CA"/>
        </w:rPr>
        <w:t xml:space="preserve"> requires direct coaching and practice with a </w:t>
      </w:r>
      <w:r w:rsidR="00483206">
        <w:rPr>
          <w:lang w:val="en-CA"/>
        </w:rPr>
        <w:t>HFWA</w:t>
      </w:r>
      <w:r>
        <w:rPr>
          <w:lang w:val="en-CA"/>
        </w:rPr>
        <w:t xml:space="preserve"> c</w:t>
      </w:r>
      <w:r w:rsidR="00D9591C">
        <w:rPr>
          <w:lang w:val="en-CA"/>
        </w:rPr>
        <w:t>oach.</w:t>
      </w:r>
      <w:r w:rsidR="00A829DA">
        <w:rPr>
          <w:lang w:val="en-CA"/>
        </w:rPr>
        <w:t xml:space="preserve"> </w:t>
      </w:r>
      <w:r w:rsidR="005D4AE0">
        <w:rPr>
          <w:lang w:val="en-CA"/>
        </w:rPr>
        <w:t xml:space="preserve">Coaches co-create individualized plans for their </w:t>
      </w:r>
      <w:r w:rsidR="00483206">
        <w:rPr>
          <w:lang w:val="en-CA"/>
        </w:rPr>
        <w:t>staff</w:t>
      </w:r>
      <w:r w:rsidR="005D4AE0">
        <w:rPr>
          <w:lang w:val="en-CA"/>
        </w:rPr>
        <w:t xml:space="preserve"> that are regularly reviewed for progress. </w:t>
      </w:r>
      <w:r w:rsidR="00A829DA">
        <w:rPr>
          <w:lang w:val="en-CA"/>
        </w:rPr>
        <w:t xml:space="preserve">HFWA follows </w:t>
      </w:r>
      <w:r w:rsidR="005D4AE0">
        <w:rPr>
          <w:lang w:val="en-CA"/>
        </w:rPr>
        <w:t xml:space="preserve">95 </w:t>
      </w:r>
      <w:r w:rsidR="00A829DA">
        <w:rPr>
          <w:lang w:val="en-CA"/>
        </w:rPr>
        <w:t>skill</w:t>
      </w:r>
      <w:r w:rsidR="005D4AE0">
        <w:rPr>
          <w:lang w:val="en-CA"/>
        </w:rPr>
        <w:t>s</w:t>
      </w:r>
      <w:r w:rsidR="00A829DA">
        <w:rPr>
          <w:lang w:val="en-CA"/>
        </w:rPr>
        <w:t xml:space="preserve"> that must be demonstrated by all facilitators and coaches to </w:t>
      </w:r>
      <w:r w:rsidR="00C53FB7">
        <w:rPr>
          <w:lang w:val="en-CA"/>
        </w:rPr>
        <w:t>adhere to</w:t>
      </w:r>
      <w:r w:rsidR="00A829DA">
        <w:rPr>
          <w:lang w:val="en-CA"/>
        </w:rPr>
        <w:t xml:space="preserve"> fidelity to the model. These skill</w:t>
      </w:r>
      <w:r w:rsidR="005D4AE0">
        <w:rPr>
          <w:lang w:val="en-CA"/>
        </w:rPr>
        <w:t>s</w:t>
      </w:r>
      <w:r w:rsidR="00A829DA">
        <w:rPr>
          <w:lang w:val="en-CA"/>
        </w:rPr>
        <w:t xml:space="preserve"> </w:t>
      </w:r>
      <w:r w:rsidR="005D4AE0">
        <w:rPr>
          <w:lang w:val="en-CA"/>
        </w:rPr>
        <w:t>make up</w:t>
      </w:r>
      <w:r w:rsidR="00A829DA">
        <w:rPr>
          <w:lang w:val="en-CA"/>
        </w:rPr>
        <w:t xml:space="preserve"> </w:t>
      </w:r>
      <w:r w:rsidR="005D4AE0">
        <w:rPr>
          <w:lang w:val="en-CA"/>
        </w:rPr>
        <w:t>four</w:t>
      </w:r>
      <w:r w:rsidR="00A829DA">
        <w:rPr>
          <w:lang w:val="en-CA"/>
        </w:rPr>
        <w:t xml:space="preserve"> observation skill</w:t>
      </w:r>
      <w:r w:rsidR="005D4AE0">
        <w:rPr>
          <w:lang w:val="en-CA"/>
        </w:rPr>
        <w:t xml:space="preserve"> set</w:t>
      </w:r>
      <w:r w:rsidR="00A829DA">
        <w:rPr>
          <w:lang w:val="en-CA"/>
        </w:rPr>
        <w:t xml:space="preserve">s as well as </w:t>
      </w:r>
      <w:r w:rsidR="005D4AE0">
        <w:rPr>
          <w:lang w:val="en-CA"/>
        </w:rPr>
        <w:t xml:space="preserve">six </w:t>
      </w:r>
      <w:r w:rsidR="00A829DA">
        <w:rPr>
          <w:lang w:val="en-CA"/>
        </w:rPr>
        <w:t>documentation skill</w:t>
      </w:r>
      <w:r w:rsidR="005D4AE0">
        <w:rPr>
          <w:lang w:val="en-CA"/>
        </w:rPr>
        <w:t xml:space="preserve"> set</w:t>
      </w:r>
      <w:r w:rsidR="00A829DA">
        <w:rPr>
          <w:lang w:val="en-CA"/>
        </w:rPr>
        <w:t>s.</w:t>
      </w:r>
      <w:r w:rsidR="005D4AE0">
        <w:rPr>
          <w:lang w:val="en-CA"/>
        </w:rPr>
        <w:t xml:space="preserve"> In order to pass these skill sets, the </w:t>
      </w:r>
      <w:r>
        <w:rPr>
          <w:lang w:val="en-CA"/>
        </w:rPr>
        <w:t>staff</w:t>
      </w:r>
      <w:r w:rsidR="009B1840">
        <w:rPr>
          <w:lang w:val="en-CA"/>
        </w:rPr>
        <w:t xml:space="preserve"> must have no more than two</w:t>
      </w:r>
      <w:r w:rsidR="005D4AE0">
        <w:rPr>
          <w:lang w:val="en-CA"/>
        </w:rPr>
        <w:t xml:space="preserve"> “partial” scores and no “unmet” scores as determined by their coach.</w:t>
      </w:r>
      <w:r w:rsidR="00877AB9">
        <w:rPr>
          <w:lang w:val="en-CA"/>
        </w:rPr>
        <w:t xml:space="preserve"> HFWA </w:t>
      </w:r>
      <w:r w:rsidR="00E3009C">
        <w:rPr>
          <w:lang w:val="en-CA"/>
        </w:rPr>
        <w:t xml:space="preserve">in Calgary </w:t>
      </w:r>
      <w:r w:rsidR="00877AB9">
        <w:rPr>
          <w:lang w:val="en-CA"/>
        </w:rPr>
        <w:t xml:space="preserve">has also incorporated Family Finding skills that coach </w:t>
      </w:r>
      <w:r w:rsidR="001527CD">
        <w:rPr>
          <w:lang w:val="en-CA"/>
        </w:rPr>
        <w:t>staff</w:t>
      </w:r>
      <w:r w:rsidR="00877AB9">
        <w:rPr>
          <w:lang w:val="en-CA"/>
        </w:rPr>
        <w:t xml:space="preserve"> on the importance of natural supports</w:t>
      </w:r>
      <w:r w:rsidR="00E3009C">
        <w:rPr>
          <w:lang w:val="en-CA"/>
        </w:rPr>
        <w:t>,</w:t>
      </w:r>
      <w:r w:rsidR="00877AB9">
        <w:rPr>
          <w:lang w:val="en-CA"/>
        </w:rPr>
        <w:t xml:space="preserve"> connection</w:t>
      </w:r>
      <w:r w:rsidR="00E3009C">
        <w:rPr>
          <w:lang w:val="en-CA"/>
        </w:rPr>
        <w:t>, and belonging for the youth and families served</w:t>
      </w:r>
      <w:r w:rsidR="00877AB9">
        <w:rPr>
          <w:lang w:val="en-CA"/>
        </w:rPr>
        <w:t>.</w:t>
      </w:r>
    </w:p>
    <w:p w:rsidR="00491294" w:rsidRDefault="00491294" w:rsidP="00382128">
      <w:pPr>
        <w:spacing w:after="0"/>
        <w:rPr>
          <w:lang w:val="en-CA"/>
        </w:rPr>
      </w:pPr>
    </w:p>
    <w:p w:rsidR="00491294" w:rsidRDefault="00491294" w:rsidP="00382128">
      <w:pPr>
        <w:spacing w:after="0"/>
        <w:rPr>
          <w:lang w:val="en-CA"/>
        </w:rPr>
      </w:pPr>
      <w:r>
        <w:rPr>
          <w:lang w:val="en-CA"/>
        </w:rPr>
        <w:t>The</w:t>
      </w:r>
      <w:r w:rsidR="00EE24D6">
        <w:rPr>
          <w:lang w:val="en-CA"/>
        </w:rPr>
        <w:t xml:space="preserve"> coach</w:t>
      </w:r>
      <w:r>
        <w:rPr>
          <w:lang w:val="en-CA"/>
        </w:rPr>
        <w:t xml:space="preserve"> provide</w:t>
      </w:r>
      <w:r w:rsidR="00EE24D6">
        <w:rPr>
          <w:lang w:val="en-CA"/>
        </w:rPr>
        <w:t>s</w:t>
      </w:r>
      <w:r>
        <w:rPr>
          <w:lang w:val="en-CA"/>
        </w:rPr>
        <w:t xml:space="preserve"> </w:t>
      </w:r>
      <w:r w:rsidR="00877AB9">
        <w:rPr>
          <w:lang w:val="en-CA"/>
        </w:rPr>
        <w:t xml:space="preserve">preparatory and </w:t>
      </w:r>
      <w:r>
        <w:rPr>
          <w:lang w:val="en-CA"/>
        </w:rPr>
        <w:t xml:space="preserve">in-the-field coaching to </w:t>
      </w:r>
      <w:r w:rsidR="00877AB9">
        <w:rPr>
          <w:lang w:val="en-CA"/>
        </w:rPr>
        <w:t>your</w:t>
      </w:r>
      <w:r>
        <w:rPr>
          <w:lang w:val="en-CA"/>
        </w:rPr>
        <w:t xml:space="preserve"> </w:t>
      </w:r>
      <w:r w:rsidR="00EE24D6">
        <w:rPr>
          <w:lang w:val="en-CA"/>
        </w:rPr>
        <w:t>staff</w:t>
      </w:r>
      <w:r>
        <w:rPr>
          <w:lang w:val="en-CA"/>
        </w:rPr>
        <w:t xml:space="preserve"> by:</w:t>
      </w:r>
    </w:p>
    <w:p w:rsidR="00EE24D6" w:rsidRDefault="00EE24D6" w:rsidP="00382128">
      <w:pPr>
        <w:spacing w:after="0"/>
        <w:rPr>
          <w:lang w:val="en-CA"/>
        </w:rPr>
      </w:pPr>
    </w:p>
    <w:p w:rsidR="00491294" w:rsidRDefault="00491294" w:rsidP="00491294">
      <w:pPr>
        <w:pStyle w:val="ListParagraph"/>
        <w:numPr>
          <w:ilvl w:val="0"/>
          <w:numId w:val="3"/>
        </w:numPr>
        <w:spacing w:after="0"/>
        <w:rPr>
          <w:lang w:val="en-CA"/>
        </w:rPr>
      </w:pPr>
      <w:r w:rsidRPr="00C53FB7">
        <w:rPr>
          <w:i/>
          <w:lang w:val="en-CA"/>
        </w:rPr>
        <w:t>Pre-meeting coaching</w:t>
      </w:r>
      <w:r>
        <w:rPr>
          <w:lang w:val="en-CA"/>
        </w:rPr>
        <w:t xml:space="preserve">: Discussing with the </w:t>
      </w:r>
      <w:r w:rsidR="00EE24D6">
        <w:rPr>
          <w:lang w:val="en-CA"/>
        </w:rPr>
        <w:t>staff</w:t>
      </w:r>
      <w:r>
        <w:rPr>
          <w:lang w:val="en-CA"/>
        </w:rPr>
        <w:t xml:space="preserve"> ahead of time an overview of the youth/family and the progress/challenges to date in implementing HFWA. </w:t>
      </w:r>
      <w:r w:rsidR="00877AB9">
        <w:rPr>
          <w:lang w:val="en-CA"/>
        </w:rPr>
        <w:t>Determining</w:t>
      </w:r>
      <w:r w:rsidRPr="00491294">
        <w:rPr>
          <w:lang w:val="en-CA"/>
        </w:rPr>
        <w:t xml:space="preserve"> a purpose for the meeting</w:t>
      </w:r>
      <w:r w:rsidR="00B668D7">
        <w:rPr>
          <w:lang w:val="en-CA"/>
        </w:rPr>
        <w:t xml:space="preserve"> and the related skills/skill sets that are going to be implemented along with craft knowledge on how to implement them</w:t>
      </w:r>
      <w:r w:rsidRPr="00491294">
        <w:rPr>
          <w:lang w:val="en-CA"/>
        </w:rPr>
        <w:t>.</w:t>
      </w:r>
      <w:r>
        <w:rPr>
          <w:lang w:val="en-CA"/>
        </w:rPr>
        <w:t xml:space="preserve"> </w:t>
      </w:r>
      <w:r w:rsidRPr="00491294">
        <w:rPr>
          <w:lang w:val="en-CA"/>
        </w:rPr>
        <w:t>Discuss</w:t>
      </w:r>
      <w:r w:rsidR="00877AB9">
        <w:rPr>
          <w:lang w:val="en-CA"/>
        </w:rPr>
        <w:t>ing</w:t>
      </w:r>
      <w:r w:rsidRPr="00491294">
        <w:rPr>
          <w:lang w:val="en-CA"/>
        </w:rPr>
        <w:t xml:space="preserve"> the role the </w:t>
      </w:r>
      <w:r w:rsidR="00EE24D6">
        <w:rPr>
          <w:lang w:val="en-CA"/>
        </w:rPr>
        <w:t>staff</w:t>
      </w:r>
      <w:r w:rsidRPr="00491294">
        <w:rPr>
          <w:lang w:val="en-CA"/>
        </w:rPr>
        <w:t xml:space="preserve"> would like the coach to play in the meeting based off their personal learning style.</w:t>
      </w:r>
    </w:p>
    <w:p w:rsidR="00491294" w:rsidRDefault="00491294" w:rsidP="00491294">
      <w:pPr>
        <w:pStyle w:val="ListParagraph"/>
        <w:numPr>
          <w:ilvl w:val="0"/>
          <w:numId w:val="3"/>
        </w:numPr>
        <w:spacing w:after="0"/>
        <w:rPr>
          <w:lang w:val="en-CA"/>
        </w:rPr>
      </w:pPr>
      <w:r w:rsidRPr="00C53FB7">
        <w:rPr>
          <w:i/>
          <w:lang w:val="en-CA"/>
        </w:rPr>
        <w:t>Meeting coaching</w:t>
      </w:r>
      <w:r>
        <w:rPr>
          <w:lang w:val="en-CA"/>
        </w:rPr>
        <w:t xml:space="preserve">: </w:t>
      </w:r>
      <w:r w:rsidR="00EE24D6">
        <w:rPr>
          <w:lang w:val="en-CA"/>
        </w:rPr>
        <w:t>The c</w:t>
      </w:r>
      <w:r>
        <w:rPr>
          <w:lang w:val="en-CA"/>
        </w:rPr>
        <w:t xml:space="preserve">oach notes what they observe in the meeting including what was done well, questions for the </w:t>
      </w:r>
      <w:r w:rsidR="00EE24D6">
        <w:rPr>
          <w:lang w:val="en-CA"/>
        </w:rPr>
        <w:t>staff</w:t>
      </w:r>
      <w:r>
        <w:rPr>
          <w:lang w:val="en-CA"/>
        </w:rPr>
        <w:t>, areas of concern, and suggestions for next meetings.</w:t>
      </w:r>
      <w:r w:rsidR="00877AB9">
        <w:rPr>
          <w:lang w:val="en-CA"/>
        </w:rPr>
        <w:t xml:space="preserve"> </w:t>
      </w:r>
      <w:r w:rsidR="00EE24D6">
        <w:rPr>
          <w:lang w:val="en-CA"/>
        </w:rPr>
        <w:t>The</w:t>
      </w:r>
      <w:r w:rsidR="00877AB9">
        <w:rPr>
          <w:lang w:val="en-CA"/>
        </w:rPr>
        <w:t xml:space="preserve"> </w:t>
      </w:r>
      <w:r w:rsidR="00EE24D6">
        <w:rPr>
          <w:lang w:val="en-CA"/>
        </w:rPr>
        <w:t>c</w:t>
      </w:r>
      <w:r w:rsidR="00877AB9">
        <w:rPr>
          <w:lang w:val="en-CA"/>
        </w:rPr>
        <w:t xml:space="preserve">oach provides in-the-moment support and teaching with the </w:t>
      </w:r>
      <w:r w:rsidR="00EE24D6">
        <w:rPr>
          <w:lang w:val="en-CA"/>
        </w:rPr>
        <w:t>staff</w:t>
      </w:r>
      <w:r w:rsidR="00877AB9">
        <w:rPr>
          <w:lang w:val="en-CA"/>
        </w:rPr>
        <w:t>.</w:t>
      </w:r>
    </w:p>
    <w:p w:rsidR="00491294" w:rsidRDefault="00491294" w:rsidP="00491294">
      <w:pPr>
        <w:pStyle w:val="ListParagraph"/>
        <w:numPr>
          <w:ilvl w:val="0"/>
          <w:numId w:val="3"/>
        </w:numPr>
        <w:spacing w:after="0"/>
        <w:rPr>
          <w:lang w:val="en-CA"/>
        </w:rPr>
      </w:pPr>
      <w:r w:rsidRPr="00C53FB7">
        <w:rPr>
          <w:i/>
          <w:lang w:val="en-CA"/>
        </w:rPr>
        <w:t>Post-meeting coaching</w:t>
      </w:r>
      <w:r>
        <w:rPr>
          <w:lang w:val="en-CA"/>
        </w:rPr>
        <w:t xml:space="preserve">: </w:t>
      </w:r>
      <w:r w:rsidR="00EE24D6">
        <w:rPr>
          <w:lang w:val="en-CA"/>
        </w:rPr>
        <w:t>The</w:t>
      </w:r>
      <w:r w:rsidR="00877AB9">
        <w:rPr>
          <w:lang w:val="en-CA"/>
        </w:rPr>
        <w:t xml:space="preserve"> </w:t>
      </w:r>
      <w:r w:rsidR="00EE24D6">
        <w:rPr>
          <w:lang w:val="en-CA"/>
        </w:rPr>
        <w:t>c</w:t>
      </w:r>
      <w:r>
        <w:rPr>
          <w:lang w:val="en-CA"/>
        </w:rPr>
        <w:t xml:space="preserve">oach </w:t>
      </w:r>
      <w:r w:rsidR="00DC0A23">
        <w:rPr>
          <w:lang w:val="en-CA"/>
        </w:rPr>
        <w:t xml:space="preserve">reviews the skills/skill sets implemented and </w:t>
      </w:r>
      <w:r>
        <w:rPr>
          <w:lang w:val="en-CA"/>
        </w:rPr>
        <w:t xml:space="preserve">asks the </w:t>
      </w:r>
      <w:r w:rsidR="00EE24D6">
        <w:rPr>
          <w:lang w:val="en-CA"/>
        </w:rPr>
        <w:t>staff</w:t>
      </w:r>
      <w:r>
        <w:rPr>
          <w:lang w:val="en-CA"/>
        </w:rPr>
        <w:t xml:space="preserve"> what wen</w:t>
      </w:r>
      <w:r w:rsidR="00E3009C">
        <w:rPr>
          <w:lang w:val="en-CA"/>
        </w:rPr>
        <w:t>t well and what was challenging</w:t>
      </w:r>
      <w:r w:rsidR="00877AB9">
        <w:rPr>
          <w:lang w:val="en-CA"/>
        </w:rPr>
        <w:t xml:space="preserve"> then</w:t>
      </w:r>
      <w:r>
        <w:rPr>
          <w:lang w:val="en-CA"/>
        </w:rPr>
        <w:t xml:space="preserve"> provides their feedback after the </w:t>
      </w:r>
      <w:r w:rsidR="00EE24D6">
        <w:rPr>
          <w:lang w:val="en-CA"/>
        </w:rPr>
        <w:t>staff</w:t>
      </w:r>
      <w:r>
        <w:rPr>
          <w:lang w:val="en-CA"/>
        </w:rPr>
        <w:t xml:space="preserve"> has reflected.</w:t>
      </w:r>
      <w:r w:rsidR="00877AB9">
        <w:rPr>
          <w:lang w:val="en-CA"/>
        </w:rPr>
        <w:t xml:space="preserve"> A plan moving forward </w:t>
      </w:r>
      <w:r w:rsidR="00E3009C">
        <w:rPr>
          <w:lang w:val="en-CA"/>
        </w:rPr>
        <w:t>is then</w:t>
      </w:r>
      <w:r w:rsidR="00877AB9">
        <w:rPr>
          <w:lang w:val="en-CA"/>
        </w:rPr>
        <w:t xml:space="preserve"> created.</w:t>
      </w:r>
    </w:p>
    <w:p w:rsidR="00DC09AB" w:rsidRDefault="00DC09AB" w:rsidP="00DC09AB">
      <w:pPr>
        <w:spacing w:after="0"/>
        <w:rPr>
          <w:lang w:val="en-CA"/>
        </w:rPr>
      </w:pPr>
    </w:p>
    <w:p w:rsidR="00EE24D6" w:rsidRDefault="00DC09AB" w:rsidP="00DC09AB">
      <w:pPr>
        <w:spacing w:after="0"/>
        <w:rPr>
          <w:lang w:val="en-CA"/>
        </w:rPr>
      </w:pPr>
      <w:r>
        <w:rPr>
          <w:b/>
          <w:lang w:val="en-CA"/>
        </w:rPr>
        <w:t>Step 3:</w:t>
      </w:r>
      <w:r w:rsidR="00EE24D6">
        <w:rPr>
          <w:lang w:val="en-CA"/>
        </w:rPr>
        <w:t xml:space="preserve"> Coaches and staff track credentialing progress. Once all skills sets have been demonstrated consistently by the staff, the coach can officially credential staff as facilitators or coaches (depending on the skill sets they are working on).</w:t>
      </w:r>
    </w:p>
    <w:p w:rsidR="00EE24D6" w:rsidRDefault="00EE24D6" w:rsidP="00DC09AB">
      <w:pPr>
        <w:spacing w:after="0"/>
        <w:rPr>
          <w:lang w:val="en-CA"/>
        </w:rPr>
      </w:pPr>
    </w:p>
    <w:p w:rsidR="00DC09AB" w:rsidRDefault="00EE24D6" w:rsidP="00DC09AB">
      <w:pPr>
        <w:spacing w:after="0"/>
        <w:rPr>
          <w:lang w:val="en-CA"/>
        </w:rPr>
      </w:pPr>
      <w:r w:rsidRPr="00EE24D6">
        <w:rPr>
          <w:b/>
          <w:lang w:val="en-CA"/>
        </w:rPr>
        <w:t>Step 4:</w:t>
      </w:r>
      <w:r>
        <w:rPr>
          <w:lang w:val="en-CA"/>
        </w:rPr>
        <w:t xml:space="preserve"> </w:t>
      </w:r>
      <w:r w:rsidR="00DC09AB">
        <w:rPr>
          <w:lang w:val="en-CA"/>
        </w:rPr>
        <w:t>Coach</w:t>
      </w:r>
      <w:r w:rsidR="00161DB5">
        <w:rPr>
          <w:lang w:val="en-CA"/>
        </w:rPr>
        <w:t>es</w:t>
      </w:r>
      <w:r w:rsidR="00DC09AB">
        <w:rPr>
          <w:lang w:val="en-CA"/>
        </w:rPr>
        <w:t xml:space="preserve"> </w:t>
      </w:r>
      <w:r>
        <w:rPr>
          <w:lang w:val="en-CA"/>
        </w:rPr>
        <w:t xml:space="preserve">continually </w:t>
      </w:r>
      <w:r w:rsidR="00DC09AB">
        <w:rPr>
          <w:lang w:val="en-CA"/>
        </w:rPr>
        <w:t xml:space="preserve">review the progress and needs of the </w:t>
      </w:r>
      <w:r w:rsidR="001527CD">
        <w:rPr>
          <w:lang w:val="en-CA"/>
        </w:rPr>
        <w:t>staff/facilitators</w:t>
      </w:r>
      <w:r w:rsidR="00161DB5">
        <w:rPr>
          <w:lang w:val="en-CA"/>
        </w:rPr>
        <w:t xml:space="preserve"> they support</w:t>
      </w:r>
      <w:r w:rsidR="00877AB9">
        <w:rPr>
          <w:lang w:val="en-CA"/>
        </w:rPr>
        <w:t>. Individualized c</w:t>
      </w:r>
      <w:r w:rsidR="00DC09AB">
        <w:rPr>
          <w:lang w:val="en-CA"/>
        </w:rPr>
        <w:t>oaching is provided</w:t>
      </w:r>
      <w:r w:rsidR="00E3009C">
        <w:rPr>
          <w:lang w:val="en-CA"/>
        </w:rPr>
        <w:t xml:space="preserve"> based</w:t>
      </w:r>
      <w:r w:rsidR="00DC09AB">
        <w:rPr>
          <w:lang w:val="en-CA"/>
        </w:rPr>
        <w:t xml:space="preserve"> on the </w:t>
      </w:r>
      <w:r w:rsidR="00E3009C">
        <w:rPr>
          <w:lang w:val="en-CA"/>
        </w:rPr>
        <w:t xml:space="preserve">identified </w:t>
      </w:r>
      <w:r w:rsidR="00DC09AB">
        <w:rPr>
          <w:lang w:val="en-CA"/>
        </w:rPr>
        <w:t xml:space="preserve">challenges/successes, check-ins </w:t>
      </w:r>
      <w:r w:rsidR="00161DB5">
        <w:rPr>
          <w:lang w:val="en-CA"/>
        </w:rPr>
        <w:t xml:space="preserve">are provided </w:t>
      </w:r>
      <w:r w:rsidR="00DC09AB">
        <w:rPr>
          <w:lang w:val="en-CA"/>
        </w:rPr>
        <w:t>on ongoing needs</w:t>
      </w:r>
      <w:r w:rsidR="001527CD">
        <w:rPr>
          <w:lang w:val="en-CA"/>
        </w:rPr>
        <w:t>.</w:t>
      </w:r>
    </w:p>
    <w:p w:rsidR="00DC09AB" w:rsidRDefault="00DC09AB" w:rsidP="00DC09AB">
      <w:pPr>
        <w:spacing w:after="0"/>
        <w:rPr>
          <w:lang w:val="en-CA"/>
        </w:rPr>
      </w:pPr>
    </w:p>
    <w:p w:rsidR="00DC09AB" w:rsidRPr="00E3009C" w:rsidRDefault="00DC09AB" w:rsidP="00E3009C">
      <w:pPr>
        <w:pStyle w:val="ListParagraph"/>
        <w:numPr>
          <w:ilvl w:val="0"/>
          <w:numId w:val="9"/>
        </w:numPr>
        <w:spacing w:after="0"/>
        <w:rPr>
          <w:lang w:val="en-CA"/>
        </w:rPr>
      </w:pPr>
      <w:r w:rsidRPr="00E3009C">
        <w:rPr>
          <w:lang w:val="en-CA"/>
        </w:rPr>
        <w:t xml:space="preserve">Option to have team consults where the </w:t>
      </w:r>
      <w:r w:rsidR="00EE24D6">
        <w:rPr>
          <w:lang w:val="en-CA"/>
        </w:rPr>
        <w:t>staff</w:t>
      </w:r>
      <w:r w:rsidRPr="00E3009C">
        <w:rPr>
          <w:lang w:val="en-CA"/>
        </w:rPr>
        <w:t xml:space="preserve"> bring forward cases to review (</w:t>
      </w:r>
      <w:r w:rsidR="00161DB5" w:rsidRPr="00E3009C">
        <w:rPr>
          <w:lang w:val="en-CA"/>
        </w:rPr>
        <w:t>Family P</w:t>
      </w:r>
      <w:r w:rsidRPr="00E3009C">
        <w:rPr>
          <w:lang w:val="en-CA"/>
        </w:rPr>
        <w:t>resentation style)</w:t>
      </w:r>
      <w:r w:rsidR="00161DB5" w:rsidRPr="00E3009C">
        <w:rPr>
          <w:lang w:val="en-CA"/>
        </w:rPr>
        <w:t xml:space="preserve"> with their peer group</w:t>
      </w:r>
      <w:r w:rsidR="00EE24D6">
        <w:rPr>
          <w:lang w:val="en-CA"/>
        </w:rPr>
        <w:t xml:space="preserve">. </w:t>
      </w:r>
      <w:r w:rsidRPr="00E3009C">
        <w:rPr>
          <w:lang w:val="en-CA"/>
        </w:rPr>
        <w:t xml:space="preserve">Coaches can support the </w:t>
      </w:r>
      <w:r w:rsidR="00EE24D6">
        <w:rPr>
          <w:lang w:val="en-CA"/>
        </w:rPr>
        <w:t>staff</w:t>
      </w:r>
      <w:r w:rsidRPr="00E3009C">
        <w:rPr>
          <w:lang w:val="en-CA"/>
        </w:rPr>
        <w:t xml:space="preserve"> to facilitate this process with their</w:t>
      </w:r>
      <w:r w:rsidR="00EE24D6">
        <w:rPr>
          <w:lang w:val="en-CA"/>
        </w:rPr>
        <w:t xml:space="preserve"> own</w:t>
      </w:r>
      <w:r w:rsidRPr="00E3009C">
        <w:rPr>
          <w:lang w:val="en-CA"/>
        </w:rPr>
        <w:t xml:space="preserve"> </w:t>
      </w:r>
      <w:r w:rsidR="004156CF" w:rsidRPr="00E3009C">
        <w:rPr>
          <w:lang w:val="en-CA"/>
        </w:rPr>
        <w:t>staff group</w:t>
      </w:r>
      <w:r w:rsidRPr="00E3009C">
        <w:rPr>
          <w:lang w:val="en-CA"/>
        </w:rPr>
        <w:t xml:space="preserve"> and support in feedback/guidance in the process.</w:t>
      </w:r>
    </w:p>
    <w:p w:rsidR="00DC09AB" w:rsidRDefault="00DC09AB" w:rsidP="00DC09AB">
      <w:pPr>
        <w:spacing w:after="0"/>
        <w:rPr>
          <w:lang w:val="en-CA"/>
        </w:rPr>
      </w:pPr>
    </w:p>
    <w:p w:rsidR="00DC09AB" w:rsidRDefault="00DC09AB" w:rsidP="00E3009C">
      <w:pPr>
        <w:pStyle w:val="ListParagraph"/>
        <w:numPr>
          <w:ilvl w:val="0"/>
          <w:numId w:val="9"/>
        </w:numPr>
        <w:spacing w:after="0"/>
        <w:rPr>
          <w:lang w:val="en-CA"/>
        </w:rPr>
      </w:pPr>
      <w:r w:rsidRPr="00E3009C">
        <w:rPr>
          <w:lang w:val="en-CA"/>
        </w:rPr>
        <w:t xml:space="preserve">Coaches can support </w:t>
      </w:r>
      <w:r w:rsidR="00EE24D6">
        <w:rPr>
          <w:lang w:val="en-CA"/>
        </w:rPr>
        <w:t>staff</w:t>
      </w:r>
      <w:r w:rsidRPr="00E3009C">
        <w:rPr>
          <w:lang w:val="en-CA"/>
        </w:rPr>
        <w:t xml:space="preserve"> to set up </w:t>
      </w:r>
      <w:r w:rsidR="00161DB5" w:rsidRPr="00E3009C">
        <w:rPr>
          <w:lang w:val="en-CA"/>
        </w:rPr>
        <w:t xml:space="preserve">Group </w:t>
      </w:r>
      <w:proofErr w:type="spellStart"/>
      <w:r w:rsidR="00161DB5" w:rsidRPr="00E3009C">
        <w:rPr>
          <w:lang w:val="en-CA"/>
        </w:rPr>
        <w:t>C</w:t>
      </w:r>
      <w:r w:rsidRPr="00E3009C">
        <w:rPr>
          <w:lang w:val="en-CA"/>
        </w:rPr>
        <w:t>oaching</w:t>
      </w:r>
      <w:r w:rsidR="00EE24D6">
        <w:rPr>
          <w:lang w:val="en-CA"/>
        </w:rPr>
        <w:t>s</w:t>
      </w:r>
      <w:proofErr w:type="spellEnd"/>
      <w:r w:rsidRPr="00E3009C">
        <w:rPr>
          <w:lang w:val="en-CA"/>
        </w:rPr>
        <w:t xml:space="preserve"> for their staff group to </w:t>
      </w:r>
      <w:r w:rsidR="004156CF" w:rsidRPr="00E3009C">
        <w:rPr>
          <w:lang w:val="en-CA"/>
        </w:rPr>
        <w:t>practice</w:t>
      </w:r>
      <w:r w:rsidRPr="00E3009C">
        <w:rPr>
          <w:lang w:val="en-CA"/>
        </w:rPr>
        <w:t xml:space="preserve"> group learning as well as </w:t>
      </w:r>
      <w:r w:rsidR="004156CF" w:rsidRPr="00E3009C">
        <w:rPr>
          <w:lang w:val="en-CA"/>
        </w:rPr>
        <w:t>reinforce</w:t>
      </w:r>
      <w:r w:rsidR="00C53FB7" w:rsidRPr="00E3009C">
        <w:rPr>
          <w:lang w:val="en-CA"/>
        </w:rPr>
        <w:t xml:space="preserve"> </w:t>
      </w:r>
      <w:r w:rsidR="004156CF" w:rsidRPr="00E3009C">
        <w:rPr>
          <w:lang w:val="en-CA"/>
        </w:rPr>
        <w:t>adherence</w:t>
      </w:r>
      <w:r w:rsidR="00C53FB7" w:rsidRPr="00E3009C">
        <w:rPr>
          <w:lang w:val="en-CA"/>
        </w:rPr>
        <w:t xml:space="preserve"> to</w:t>
      </w:r>
      <w:r w:rsidRPr="00E3009C">
        <w:rPr>
          <w:lang w:val="en-CA"/>
        </w:rPr>
        <w:t xml:space="preserve"> the principles, phases, and theory of change.</w:t>
      </w:r>
    </w:p>
    <w:p w:rsidR="003240C7" w:rsidRDefault="003240C7" w:rsidP="003240C7">
      <w:pPr>
        <w:spacing w:after="0"/>
        <w:rPr>
          <w:lang w:val="en-CA"/>
        </w:rPr>
      </w:pPr>
    </w:p>
    <w:p w:rsidR="003240C7" w:rsidRPr="003240C7" w:rsidRDefault="003240C7" w:rsidP="003240C7">
      <w:pPr>
        <w:spacing w:after="0"/>
        <w:rPr>
          <w:lang w:val="en-CA"/>
        </w:rPr>
      </w:pPr>
      <w:r>
        <w:rPr>
          <w:lang w:val="en-CA"/>
        </w:rPr>
        <w:t>Contact us for more information if you are interested in becoming credentialed as a coach of HFWA.</w:t>
      </w:r>
    </w:p>
    <w:p w:rsidR="00233AB1" w:rsidRDefault="00233AB1" w:rsidP="00DC09AB">
      <w:pPr>
        <w:spacing w:after="0"/>
        <w:rPr>
          <w:lang w:val="en-CA"/>
        </w:rPr>
      </w:pPr>
    </w:p>
    <w:p w:rsidR="00E51C01" w:rsidRDefault="00E51C01" w:rsidP="00DC09AB">
      <w:pPr>
        <w:spacing w:after="0"/>
        <w:rPr>
          <w:lang w:val="en-CA"/>
        </w:rPr>
      </w:pPr>
    </w:p>
    <w:p w:rsidR="0006383F" w:rsidRDefault="0006383F" w:rsidP="0006383F">
      <w:pPr>
        <w:spacing w:after="0"/>
        <w:jc w:val="center"/>
        <w:rPr>
          <w:b/>
          <w:sz w:val="28"/>
          <w:szCs w:val="28"/>
          <w:lang w:val="en-CA"/>
        </w:rPr>
      </w:pPr>
      <w:r>
        <w:rPr>
          <w:b/>
          <w:sz w:val="28"/>
          <w:szCs w:val="28"/>
          <w:lang w:val="en-CA"/>
        </w:rPr>
        <w:t>What do the HFWA Coaches need from you?</w:t>
      </w:r>
    </w:p>
    <w:p w:rsidR="0006383F" w:rsidRDefault="0006383F" w:rsidP="0006383F">
      <w:pPr>
        <w:spacing w:after="0"/>
        <w:rPr>
          <w:lang w:val="en-CA"/>
        </w:rPr>
      </w:pPr>
      <w:r>
        <w:rPr>
          <w:lang w:val="en-CA"/>
        </w:rPr>
        <w:t>In order to get the most out of this process, please consider the following:</w:t>
      </w:r>
    </w:p>
    <w:p w:rsidR="0006383F" w:rsidRDefault="0006383F" w:rsidP="0006383F">
      <w:pPr>
        <w:pStyle w:val="ListParagraph"/>
        <w:numPr>
          <w:ilvl w:val="0"/>
          <w:numId w:val="5"/>
        </w:numPr>
        <w:spacing w:after="0"/>
        <w:rPr>
          <w:lang w:val="en-CA"/>
        </w:rPr>
      </w:pPr>
      <w:r>
        <w:rPr>
          <w:lang w:val="en-CA"/>
        </w:rPr>
        <w:t>Have the proper releases and consents signed with your clients so that coaches can attend meetings or review videotaped meetings.</w:t>
      </w:r>
    </w:p>
    <w:p w:rsidR="0006383F" w:rsidRDefault="0006383F" w:rsidP="0006383F">
      <w:pPr>
        <w:pStyle w:val="ListParagraph"/>
        <w:numPr>
          <w:ilvl w:val="0"/>
          <w:numId w:val="5"/>
        </w:numPr>
        <w:spacing w:after="0"/>
        <w:rPr>
          <w:lang w:val="en-CA"/>
        </w:rPr>
      </w:pPr>
      <w:r>
        <w:rPr>
          <w:lang w:val="en-CA"/>
        </w:rPr>
        <w:t>Set the stage with your staff on the timeframe and expectations of credentialing.</w:t>
      </w:r>
    </w:p>
    <w:p w:rsidR="0006383F" w:rsidRDefault="0006383F" w:rsidP="0006383F">
      <w:pPr>
        <w:pStyle w:val="ListParagraph"/>
        <w:numPr>
          <w:ilvl w:val="0"/>
          <w:numId w:val="5"/>
        </w:numPr>
        <w:spacing w:after="0"/>
        <w:rPr>
          <w:lang w:val="en-CA"/>
        </w:rPr>
      </w:pPr>
      <w:r>
        <w:rPr>
          <w:lang w:val="en-CA"/>
        </w:rPr>
        <w:t>HFWA coaching works best if supported from the management down to the frontline staff. It is not a one-time training, it is an ongoing process that requires shadowing peers, giving and receiving feedback, and incorporating HFWA language into the workplace.</w:t>
      </w:r>
    </w:p>
    <w:p w:rsidR="0006383F" w:rsidRDefault="0006383F" w:rsidP="0006383F">
      <w:pPr>
        <w:pStyle w:val="ListParagraph"/>
        <w:numPr>
          <w:ilvl w:val="0"/>
          <w:numId w:val="5"/>
        </w:numPr>
        <w:spacing w:after="0"/>
        <w:rPr>
          <w:lang w:val="en-CA"/>
        </w:rPr>
      </w:pPr>
      <w:r>
        <w:rPr>
          <w:lang w:val="en-CA"/>
        </w:rPr>
        <w:t>Credentialing can be time consuming; patience and focusing on personal growth is important.</w:t>
      </w:r>
    </w:p>
    <w:p w:rsidR="0006383F" w:rsidRDefault="0006383F" w:rsidP="0006383F">
      <w:pPr>
        <w:pStyle w:val="ListParagraph"/>
        <w:numPr>
          <w:ilvl w:val="0"/>
          <w:numId w:val="5"/>
        </w:numPr>
        <w:spacing w:after="0"/>
        <w:rPr>
          <w:lang w:val="en-CA"/>
        </w:rPr>
      </w:pPr>
      <w:r>
        <w:rPr>
          <w:lang w:val="en-CA"/>
        </w:rPr>
        <w:t>Connect with HFWA coaches frequently; this process is smoothest when staff regularly sends their documents and meetings for review, participate in group coaching/family presentations, and participate in shadowing meetings.</w:t>
      </w:r>
    </w:p>
    <w:p w:rsidR="0006383F" w:rsidRDefault="0006383F" w:rsidP="0006383F">
      <w:pPr>
        <w:pStyle w:val="ListParagraph"/>
        <w:numPr>
          <w:ilvl w:val="0"/>
          <w:numId w:val="5"/>
        </w:numPr>
        <w:spacing w:after="0"/>
        <w:rPr>
          <w:lang w:val="en-CA"/>
        </w:rPr>
      </w:pPr>
      <w:r>
        <w:rPr>
          <w:lang w:val="en-CA"/>
        </w:rPr>
        <w:t>An ability to take and implement feedback is essential in incorporating the HFWA model into your practice. Ask many questions, your HFWA coaches are there for your learning.</w:t>
      </w:r>
    </w:p>
    <w:p w:rsidR="0006383F" w:rsidRDefault="0006383F" w:rsidP="00233AB1">
      <w:pPr>
        <w:spacing w:after="0"/>
        <w:jc w:val="center"/>
        <w:rPr>
          <w:b/>
          <w:sz w:val="28"/>
          <w:szCs w:val="28"/>
          <w:lang w:val="en-CA"/>
        </w:rPr>
      </w:pPr>
    </w:p>
    <w:p w:rsidR="0006383F" w:rsidRDefault="0006383F" w:rsidP="00233AB1">
      <w:pPr>
        <w:spacing w:after="0"/>
        <w:jc w:val="center"/>
        <w:rPr>
          <w:b/>
          <w:sz w:val="28"/>
          <w:szCs w:val="28"/>
          <w:lang w:val="en-CA"/>
        </w:rPr>
      </w:pPr>
    </w:p>
    <w:p w:rsidR="00233AB1" w:rsidRPr="00C53FB7" w:rsidRDefault="00233AB1" w:rsidP="00233AB1">
      <w:pPr>
        <w:spacing w:after="0"/>
        <w:jc w:val="center"/>
        <w:rPr>
          <w:b/>
          <w:sz w:val="28"/>
          <w:szCs w:val="28"/>
          <w:lang w:val="en-CA"/>
        </w:rPr>
      </w:pPr>
      <w:r w:rsidRPr="00C53FB7">
        <w:rPr>
          <w:b/>
          <w:sz w:val="28"/>
          <w:szCs w:val="28"/>
          <w:lang w:val="en-CA"/>
        </w:rPr>
        <w:t>Costs of HFWA Training</w:t>
      </w:r>
      <w:r w:rsidR="004156CF">
        <w:rPr>
          <w:b/>
          <w:sz w:val="28"/>
          <w:szCs w:val="28"/>
          <w:lang w:val="en-CA"/>
        </w:rPr>
        <w:t xml:space="preserve"> &amp; Coaching</w:t>
      </w:r>
    </w:p>
    <w:p w:rsidR="00233AB1" w:rsidRDefault="00233AB1" w:rsidP="00233AB1">
      <w:pPr>
        <w:pStyle w:val="ListParagraph"/>
        <w:numPr>
          <w:ilvl w:val="0"/>
          <w:numId w:val="4"/>
        </w:numPr>
        <w:spacing w:after="0"/>
        <w:rPr>
          <w:lang w:val="en-CA"/>
        </w:rPr>
      </w:pPr>
      <w:r w:rsidRPr="00C53FB7">
        <w:rPr>
          <w:b/>
          <w:lang w:val="en-CA"/>
        </w:rPr>
        <w:t>Wraparound 101 Training</w:t>
      </w:r>
      <w:r>
        <w:rPr>
          <w:lang w:val="en-CA"/>
        </w:rPr>
        <w:t xml:space="preserve"> (4 days)</w:t>
      </w:r>
    </w:p>
    <w:p w:rsidR="00233AB1" w:rsidRDefault="00233AB1" w:rsidP="00233AB1">
      <w:pPr>
        <w:pStyle w:val="ListParagraph"/>
        <w:numPr>
          <w:ilvl w:val="1"/>
          <w:numId w:val="4"/>
        </w:numPr>
        <w:spacing w:after="0"/>
        <w:rPr>
          <w:lang w:val="en-CA"/>
        </w:rPr>
      </w:pPr>
      <w:r>
        <w:rPr>
          <w:lang w:val="en-CA"/>
        </w:rPr>
        <w:t>More than 6 participants: $2000/day (includes 2 trainers and materials)</w:t>
      </w:r>
    </w:p>
    <w:p w:rsidR="00233AB1" w:rsidRDefault="00233AB1" w:rsidP="00233AB1">
      <w:pPr>
        <w:pStyle w:val="ListParagraph"/>
        <w:numPr>
          <w:ilvl w:val="1"/>
          <w:numId w:val="4"/>
        </w:numPr>
        <w:spacing w:after="0"/>
        <w:rPr>
          <w:lang w:val="en-CA"/>
        </w:rPr>
      </w:pPr>
      <w:r>
        <w:rPr>
          <w:lang w:val="en-CA"/>
        </w:rPr>
        <w:t>Less than 6 participants: $1200/day (includes 1 trainer and materials)</w:t>
      </w:r>
    </w:p>
    <w:p w:rsidR="00233AB1" w:rsidRDefault="00233AB1" w:rsidP="00233AB1">
      <w:pPr>
        <w:pStyle w:val="ListParagraph"/>
        <w:numPr>
          <w:ilvl w:val="1"/>
          <w:numId w:val="4"/>
        </w:numPr>
        <w:spacing w:after="0"/>
        <w:rPr>
          <w:lang w:val="en-CA"/>
        </w:rPr>
      </w:pPr>
      <w:r>
        <w:rPr>
          <w:lang w:val="en-CA"/>
        </w:rPr>
        <w:t>Outside of Calgary: additional costs for travel on top of the 101 Training</w:t>
      </w:r>
    </w:p>
    <w:p w:rsidR="00233AB1" w:rsidRDefault="00233AB1" w:rsidP="00233AB1">
      <w:pPr>
        <w:pStyle w:val="ListParagraph"/>
        <w:numPr>
          <w:ilvl w:val="1"/>
          <w:numId w:val="4"/>
        </w:numPr>
        <w:spacing w:after="0"/>
        <w:rPr>
          <w:lang w:val="en-CA"/>
        </w:rPr>
      </w:pPr>
      <w:r>
        <w:rPr>
          <w:lang w:val="en-CA"/>
        </w:rPr>
        <w:t xml:space="preserve">If a HFWA Training is already scheduled, staff can register in the training </w:t>
      </w:r>
      <w:r w:rsidR="00E3009C">
        <w:rPr>
          <w:lang w:val="en-CA"/>
        </w:rPr>
        <w:t>at the rate of</w:t>
      </w:r>
      <w:r>
        <w:rPr>
          <w:lang w:val="en-CA"/>
        </w:rPr>
        <w:t xml:space="preserve"> $500/person.</w:t>
      </w:r>
    </w:p>
    <w:p w:rsidR="00233AB1" w:rsidRPr="00C53FB7" w:rsidRDefault="00233AB1" w:rsidP="00233AB1">
      <w:pPr>
        <w:pStyle w:val="ListParagraph"/>
        <w:numPr>
          <w:ilvl w:val="0"/>
          <w:numId w:val="4"/>
        </w:numPr>
        <w:spacing w:after="0"/>
        <w:rPr>
          <w:b/>
          <w:lang w:val="en-CA"/>
        </w:rPr>
      </w:pPr>
      <w:r w:rsidRPr="00C53FB7">
        <w:rPr>
          <w:b/>
          <w:lang w:val="en-CA"/>
        </w:rPr>
        <w:t>Coaching/Consultation</w:t>
      </w:r>
    </w:p>
    <w:p w:rsidR="00233AB1" w:rsidRDefault="00233AB1" w:rsidP="00233AB1">
      <w:pPr>
        <w:pStyle w:val="ListParagraph"/>
        <w:numPr>
          <w:ilvl w:val="1"/>
          <w:numId w:val="4"/>
        </w:numPr>
        <w:spacing w:after="0"/>
        <w:rPr>
          <w:lang w:val="en-CA"/>
        </w:rPr>
      </w:pPr>
      <w:r>
        <w:rPr>
          <w:lang w:val="en-CA"/>
        </w:rPr>
        <w:t>Coaching/Consultation (phone, skype, in-person, document review etc.): $100/hour</w:t>
      </w:r>
    </w:p>
    <w:p w:rsidR="00233AB1" w:rsidRDefault="00233AB1" w:rsidP="00233AB1">
      <w:pPr>
        <w:pStyle w:val="ListParagraph"/>
        <w:numPr>
          <w:ilvl w:val="1"/>
          <w:numId w:val="4"/>
        </w:numPr>
        <w:spacing w:after="0"/>
        <w:rPr>
          <w:lang w:val="en-CA"/>
        </w:rPr>
      </w:pPr>
      <w:r>
        <w:rPr>
          <w:lang w:val="en-CA"/>
        </w:rPr>
        <w:t>Coaching outside of Calgary: $1200/day plus expenses</w:t>
      </w:r>
    </w:p>
    <w:p w:rsidR="0006383F" w:rsidRDefault="0006383F" w:rsidP="0006383F">
      <w:pPr>
        <w:spacing w:after="0"/>
        <w:rPr>
          <w:color w:val="000000" w:themeColor="text1"/>
          <w:lang w:val="en-CA"/>
        </w:rPr>
      </w:pPr>
    </w:p>
    <w:p w:rsidR="0006383F" w:rsidRPr="0006383F" w:rsidRDefault="0006383F" w:rsidP="0006383F">
      <w:pPr>
        <w:spacing w:after="0"/>
        <w:rPr>
          <w:color w:val="000000" w:themeColor="text1"/>
          <w:lang w:val="en-CA"/>
        </w:rPr>
      </w:pPr>
      <w:r w:rsidRPr="0006383F">
        <w:rPr>
          <w:color w:val="000000" w:themeColor="text1"/>
          <w:lang w:val="en-CA"/>
        </w:rPr>
        <w:t xml:space="preserve">HFWA is a valuable leadership development model and is a Reflective Practice model. In training coaches and facilitators, and maintaining ongoing fidelity to the model, staff groups become self-sufficient and able to consistently coach each other. HFWA training is an investment into a model that encourages growth, thought out planning, and peer coaching. </w:t>
      </w:r>
    </w:p>
    <w:p w:rsidR="00233AB1" w:rsidRDefault="00233AB1" w:rsidP="00DC09AB">
      <w:pPr>
        <w:spacing w:after="0"/>
        <w:rPr>
          <w:lang w:val="en-CA"/>
        </w:rPr>
      </w:pPr>
    </w:p>
    <w:p w:rsidR="00E51C01" w:rsidRDefault="00E51C01" w:rsidP="00DC09AB">
      <w:pPr>
        <w:spacing w:after="0"/>
        <w:rPr>
          <w:lang w:val="en-CA"/>
        </w:rPr>
      </w:pPr>
    </w:p>
    <w:p w:rsidR="00233AB1" w:rsidRPr="00C53FB7" w:rsidRDefault="00233AB1" w:rsidP="00233AB1">
      <w:pPr>
        <w:spacing w:after="0"/>
        <w:jc w:val="center"/>
        <w:rPr>
          <w:b/>
          <w:sz w:val="28"/>
          <w:szCs w:val="28"/>
          <w:lang w:val="en-CA"/>
        </w:rPr>
      </w:pPr>
      <w:r w:rsidRPr="00C53FB7">
        <w:rPr>
          <w:b/>
          <w:sz w:val="28"/>
          <w:szCs w:val="28"/>
          <w:lang w:val="en-CA"/>
        </w:rPr>
        <w:lastRenderedPageBreak/>
        <w:t xml:space="preserve">What if my Agency wants Wraparound-Informed </w:t>
      </w:r>
      <w:r w:rsidR="00C53FB7">
        <w:rPr>
          <w:b/>
          <w:sz w:val="28"/>
          <w:szCs w:val="28"/>
          <w:lang w:val="en-CA"/>
        </w:rPr>
        <w:t xml:space="preserve">or Principle-Based </w:t>
      </w:r>
      <w:r w:rsidRPr="00C53FB7">
        <w:rPr>
          <w:b/>
          <w:sz w:val="28"/>
          <w:szCs w:val="28"/>
          <w:lang w:val="en-CA"/>
        </w:rPr>
        <w:t>Practice instead of HFWA?</w:t>
      </w:r>
    </w:p>
    <w:p w:rsidR="00233AB1" w:rsidRDefault="00BD0D69" w:rsidP="00233AB1">
      <w:pPr>
        <w:spacing w:after="0"/>
        <w:rPr>
          <w:lang w:val="en-CA"/>
        </w:rPr>
      </w:pPr>
      <w:r>
        <w:rPr>
          <w:lang w:val="en-CA"/>
        </w:rPr>
        <w:t xml:space="preserve">See our </w:t>
      </w:r>
      <w:r w:rsidRPr="00BD0D69">
        <w:rPr>
          <w:i/>
          <w:lang w:val="en-CA"/>
        </w:rPr>
        <w:t>Wraparound-Informed Trainings Menu</w:t>
      </w:r>
      <w:r>
        <w:rPr>
          <w:lang w:val="en-CA"/>
        </w:rPr>
        <w:t xml:space="preserve"> for additional trainings and costs. Did not find what you were looking for? HFWA coaches can be creative in brainstorming ways to support your agency and staff with implementing wraparound-informed practice or principle-based practice into your current practice. Send us a proposal of what you are looking for, including number of staff (their roles), client demographics</w:t>
      </w:r>
      <w:r w:rsidR="00AD604D">
        <w:rPr>
          <w:lang w:val="en-CA"/>
        </w:rPr>
        <w:t>,</w:t>
      </w:r>
      <w:bookmarkStart w:id="0" w:name="_GoBack"/>
      <w:bookmarkEnd w:id="0"/>
      <w:r>
        <w:rPr>
          <w:lang w:val="en-CA"/>
        </w:rPr>
        <w:t xml:space="preserve"> and what you are looking for as a deliverable from the training (i.e. natural supports focus, principle-based practice, etc.). </w:t>
      </w:r>
      <w:r w:rsidR="00C53FB7">
        <w:rPr>
          <w:lang w:val="en-CA"/>
        </w:rPr>
        <w:t xml:space="preserve">Costs are negotiable </w:t>
      </w:r>
      <w:r w:rsidR="00233AB1">
        <w:rPr>
          <w:lang w:val="en-CA"/>
        </w:rPr>
        <w:t>based on the project length and intensity</w:t>
      </w:r>
      <w:r>
        <w:rPr>
          <w:lang w:val="en-CA"/>
        </w:rPr>
        <w:t>; contact us to put together a quote based on your program’s needs</w:t>
      </w:r>
      <w:r w:rsidR="00233AB1">
        <w:rPr>
          <w:lang w:val="en-CA"/>
        </w:rPr>
        <w:t>.</w:t>
      </w:r>
      <w:r w:rsidR="00E3009C">
        <w:rPr>
          <w:lang w:val="en-CA"/>
        </w:rPr>
        <w:t xml:space="preserve"> </w:t>
      </w:r>
    </w:p>
    <w:p w:rsidR="00E51C01" w:rsidRDefault="00E51C01" w:rsidP="0006383F">
      <w:pPr>
        <w:spacing w:after="0"/>
        <w:jc w:val="center"/>
        <w:rPr>
          <w:lang w:val="en-CA"/>
        </w:rPr>
      </w:pPr>
    </w:p>
    <w:p w:rsidR="00960A81" w:rsidRDefault="00960A81" w:rsidP="00960A81">
      <w:pPr>
        <w:spacing w:after="0"/>
        <w:rPr>
          <w:lang w:val="en-CA"/>
        </w:rPr>
      </w:pPr>
    </w:p>
    <w:sectPr w:rsidR="00960A8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5DC" w:rsidRDefault="000565DC" w:rsidP="005331D4">
      <w:pPr>
        <w:spacing w:after="0" w:line="240" w:lineRule="auto"/>
      </w:pPr>
      <w:r>
        <w:separator/>
      </w:r>
    </w:p>
  </w:endnote>
  <w:endnote w:type="continuationSeparator" w:id="0">
    <w:p w:rsidR="000565DC" w:rsidRDefault="000565DC" w:rsidP="00533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598299"/>
      <w:docPartObj>
        <w:docPartGallery w:val="Page Numbers (Bottom of Page)"/>
        <w:docPartUnique/>
      </w:docPartObj>
    </w:sdtPr>
    <w:sdtEndPr>
      <w:rPr>
        <w:noProof/>
      </w:rPr>
    </w:sdtEndPr>
    <w:sdtContent>
      <w:p w:rsidR="00241035" w:rsidRDefault="00241035">
        <w:pPr>
          <w:pStyle w:val="Footer"/>
          <w:jc w:val="center"/>
        </w:pPr>
        <w:r>
          <w:fldChar w:fldCharType="begin"/>
        </w:r>
        <w:r>
          <w:instrText xml:space="preserve"> PAGE   \* MERGEFORMAT </w:instrText>
        </w:r>
        <w:r>
          <w:fldChar w:fldCharType="separate"/>
        </w:r>
        <w:r w:rsidR="00AD604D">
          <w:rPr>
            <w:noProof/>
          </w:rPr>
          <w:t>6</w:t>
        </w:r>
        <w:r>
          <w:rPr>
            <w:noProof/>
          </w:rPr>
          <w:fldChar w:fldCharType="end"/>
        </w:r>
      </w:p>
    </w:sdtContent>
  </w:sdt>
  <w:p w:rsidR="00241035" w:rsidRDefault="00241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5DC" w:rsidRDefault="000565DC" w:rsidP="005331D4">
      <w:pPr>
        <w:spacing w:after="0" w:line="240" w:lineRule="auto"/>
      </w:pPr>
      <w:r>
        <w:separator/>
      </w:r>
    </w:p>
  </w:footnote>
  <w:footnote w:type="continuationSeparator" w:id="0">
    <w:p w:rsidR="000565DC" w:rsidRDefault="000565DC" w:rsidP="00533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D4" w:rsidRDefault="00A31AA6" w:rsidP="005331D4">
    <w:pPr>
      <w:pStyle w:val="Header"/>
      <w:jc w:val="right"/>
    </w:pPr>
    <w:r>
      <w:rPr>
        <w:noProof/>
      </w:rPr>
      <w:drawing>
        <wp:inline distT="0" distB="0" distL="0" distR="0" wp14:anchorId="66BB112F" wp14:editId="318F2911">
          <wp:extent cx="639259" cy="624840"/>
          <wp:effectExtent l="0" t="0" r="8890" b="3810"/>
          <wp:docPr id="1" name="Picture 1" descr="H:\cterakita\Evaluator Role\Collaborative General Info\Logos\HFW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terakita\Evaluator Role\Collaborative General Info\Logos\HFWA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259"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924"/>
    <w:multiLevelType w:val="hybridMultilevel"/>
    <w:tmpl w:val="E25A45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8308B"/>
    <w:multiLevelType w:val="multilevel"/>
    <w:tmpl w:val="7D9E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90FD2"/>
    <w:multiLevelType w:val="hybridMultilevel"/>
    <w:tmpl w:val="5A98E1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66E0C"/>
    <w:multiLevelType w:val="hybridMultilevel"/>
    <w:tmpl w:val="4134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7B5AE6"/>
    <w:multiLevelType w:val="multilevel"/>
    <w:tmpl w:val="ECD8E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312104"/>
    <w:multiLevelType w:val="hybridMultilevel"/>
    <w:tmpl w:val="8EBAF3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C30464"/>
    <w:multiLevelType w:val="hybridMultilevel"/>
    <w:tmpl w:val="2D4A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8E61EC"/>
    <w:multiLevelType w:val="hybridMultilevel"/>
    <w:tmpl w:val="C9D0BF7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13D7E21"/>
    <w:multiLevelType w:val="hybridMultilevel"/>
    <w:tmpl w:val="28E89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0A7BAA"/>
    <w:multiLevelType w:val="hybridMultilevel"/>
    <w:tmpl w:val="0D68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9C12B5"/>
    <w:multiLevelType w:val="hybridMultilevel"/>
    <w:tmpl w:val="AF027B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0"/>
  </w:num>
  <w:num w:numId="5">
    <w:abstractNumId w:val="2"/>
  </w:num>
  <w:num w:numId="6">
    <w:abstractNumId w:val="1"/>
  </w:num>
  <w:num w:numId="7">
    <w:abstractNumId w:val="4"/>
  </w:num>
  <w:num w:numId="8">
    <w:abstractNumId w:val="8"/>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1DA"/>
    <w:rsid w:val="00001FBD"/>
    <w:rsid w:val="00036AB5"/>
    <w:rsid w:val="000565DC"/>
    <w:rsid w:val="0006383F"/>
    <w:rsid w:val="0014574F"/>
    <w:rsid w:val="00151B95"/>
    <w:rsid w:val="001527CD"/>
    <w:rsid w:val="00161DB5"/>
    <w:rsid w:val="001F4CB4"/>
    <w:rsid w:val="00233AB1"/>
    <w:rsid w:val="00241035"/>
    <w:rsid w:val="002B1968"/>
    <w:rsid w:val="002D6C2A"/>
    <w:rsid w:val="002D7FD0"/>
    <w:rsid w:val="003141DA"/>
    <w:rsid w:val="003240C7"/>
    <w:rsid w:val="00382128"/>
    <w:rsid w:val="003E2D3C"/>
    <w:rsid w:val="004156CF"/>
    <w:rsid w:val="00483206"/>
    <w:rsid w:val="00491294"/>
    <w:rsid w:val="005331D4"/>
    <w:rsid w:val="005D4AE0"/>
    <w:rsid w:val="00647B28"/>
    <w:rsid w:val="00686E82"/>
    <w:rsid w:val="006C044A"/>
    <w:rsid w:val="00767964"/>
    <w:rsid w:val="007820D9"/>
    <w:rsid w:val="00850F14"/>
    <w:rsid w:val="00877AB9"/>
    <w:rsid w:val="00912380"/>
    <w:rsid w:val="00960A81"/>
    <w:rsid w:val="009B1840"/>
    <w:rsid w:val="00A31AA6"/>
    <w:rsid w:val="00A829DA"/>
    <w:rsid w:val="00AD604D"/>
    <w:rsid w:val="00B668D7"/>
    <w:rsid w:val="00B90C86"/>
    <w:rsid w:val="00BD0D69"/>
    <w:rsid w:val="00C05962"/>
    <w:rsid w:val="00C32C16"/>
    <w:rsid w:val="00C53FB7"/>
    <w:rsid w:val="00D12122"/>
    <w:rsid w:val="00D450E9"/>
    <w:rsid w:val="00D9591C"/>
    <w:rsid w:val="00DC09AB"/>
    <w:rsid w:val="00DC0A23"/>
    <w:rsid w:val="00E246EF"/>
    <w:rsid w:val="00E3009C"/>
    <w:rsid w:val="00E51C01"/>
    <w:rsid w:val="00E670E3"/>
    <w:rsid w:val="00EE24D6"/>
    <w:rsid w:val="00EF21F7"/>
    <w:rsid w:val="00F273D3"/>
    <w:rsid w:val="00F82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21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212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82128"/>
    <w:rPr>
      <w:color w:val="0000FF" w:themeColor="hyperlink"/>
      <w:u w:val="single"/>
    </w:rPr>
  </w:style>
  <w:style w:type="paragraph" w:styleId="ListParagraph">
    <w:name w:val="List Paragraph"/>
    <w:basedOn w:val="Normal"/>
    <w:uiPriority w:val="34"/>
    <w:qFormat/>
    <w:rsid w:val="00382128"/>
    <w:pPr>
      <w:ind w:left="720"/>
      <w:contextualSpacing/>
    </w:pPr>
  </w:style>
  <w:style w:type="paragraph" w:styleId="BalloonText">
    <w:name w:val="Balloon Text"/>
    <w:basedOn w:val="Normal"/>
    <w:link w:val="BalloonTextChar"/>
    <w:uiPriority w:val="99"/>
    <w:semiHidden/>
    <w:unhideWhenUsed/>
    <w:rsid w:val="00F27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3D3"/>
    <w:rPr>
      <w:rFonts w:ascii="Tahoma" w:hAnsi="Tahoma" w:cs="Tahoma"/>
      <w:sz w:val="16"/>
      <w:szCs w:val="16"/>
    </w:rPr>
  </w:style>
  <w:style w:type="paragraph" w:styleId="Header">
    <w:name w:val="header"/>
    <w:basedOn w:val="Normal"/>
    <w:link w:val="HeaderChar"/>
    <w:uiPriority w:val="99"/>
    <w:unhideWhenUsed/>
    <w:rsid w:val="00533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1D4"/>
  </w:style>
  <w:style w:type="paragraph" w:styleId="Footer">
    <w:name w:val="footer"/>
    <w:basedOn w:val="Normal"/>
    <w:link w:val="FooterChar"/>
    <w:uiPriority w:val="99"/>
    <w:unhideWhenUsed/>
    <w:rsid w:val="00533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1D4"/>
  </w:style>
  <w:style w:type="character" w:styleId="CommentReference">
    <w:name w:val="annotation reference"/>
    <w:basedOn w:val="DefaultParagraphFont"/>
    <w:uiPriority w:val="99"/>
    <w:semiHidden/>
    <w:unhideWhenUsed/>
    <w:rsid w:val="00B668D7"/>
    <w:rPr>
      <w:sz w:val="16"/>
      <w:szCs w:val="16"/>
    </w:rPr>
  </w:style>
  <w:style w:type="paragraph" w:styleId="CommentText">
    <w:name w:val="annotation text"/>
    <w:basedOn w:val="Normal"/>
    <w:link w:val="CommentTextChar"/>
    <w:uiPriority w:val="99"/>
    <w:semiHidden/>
    <w:unhideWhenUsed/>
    <w:rsid w:val="00B668D7"/>
    <w:pPr>
      <w:spacing w:line="240" w:lineRule="auto"/>
    </w:pPr>
    <w:rPr>
      <w:sz w:val="20"/>
      <w:szCs w:val="20"/>
    </w:rPr>
  </w:style>
  <w:style w:type="character" w:customStyle="1" w:styleId="CommentTextChar">
    <w:name w:val="Comment Text Char"/>
    <w:basedOn w:val="DefaultParagraphFont"/>
    <w:link w:val="CommentText"/>
    <w:uiPriority w:val="99"/>
    <w:semiHidden/>
    <w:rsid w:val="00B668D7"/>
    <w:rPr>
      <w:sz w:val="20"/>
      <w:szCs w:val="20"/>
    </w:rPr>
  </w:style>
  <w:style w:type="paragraph" w:styleId="CommentSubject">
    <w:name w:val="annotation subject"/>
    <w:basedOn w:val="CommentText"/>
    <w:next w:val="CommentText"/>
    <w:link w:val="CommentSubjectChar"/>
    <w:uiPriority w:val="99"/>
    <w:semiHidden/>
    <w:unhideWhenUsed/>
    <w:rsid w:val="00B668D7"/>
    <w:rPr>
      <w:b/>
      <w:bCs/>
    </w:rPr>
  </w:style>
  <w:style w:type="character" w:customStyle="1" w:styleId="CommentSubjectChar">
    <w:name w:val="Comment Subject Char"/>
    <w:basedOn w:val="CommentTextChar"/>
    <w:link w:val="CommentSubject"/>
    <w:uiPriority w:val="99"/>
    <w:semiHidden/>
    <w:rsid w:val="00B668D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21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212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82128"/>
    <w:rPr>
      <w:color w:val="0000FF" w:themeColor="hyperlink"/>
      <w:u w:val="single"/>
    </w:rPr>
  </w:style>
  <w:style w:type="paragraph" w:styleId="ListParagraph">
    <w:name w:val="List Paragraph"/>
    <w:basedOn w:val="Normal"/>
    <w:uiPriority w:val="34"/>
    <w:qFormat/>
    <w:rsid w:val="00382128"/>
    <w:pPr>
      <w:ind w:left="720"/>
      <w:contextualSpacing/>
    </w:pPr>
  </w:style>
  <w:style w:type="paragraph" w:styleId="BalloonText">
    <w:name w:val="Balloon Text"/>
    <w:basedOn w:val="Normal"/>
    <w:link w:val="BalloonTextChar"/>
    <w:uiPriority w:val="99"/>
    <w:semiHidden/>
    <w:unhideWhenUsed/>
    <w:rsid w:val="00F27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3D3"/>
    <w:rPr>
      <w:rFonts w:ascii="Tahoma" w:hAnsi="Tahoma" w:cs="Tahoma"/>
      <w:sz w:val="16"/>
      <w:szCs w:val="16"/>
    </w:rPr>
  </w:style>
  <w:style w:type="paragraph" w:styleId="Header">
    <w:name w:val="header"/>
    <w:basedOn w:val="Normal"/>
    <w:link w:val="HeaderChar"/>
    <w:uiPriority w:val="99"/>
    <w:unhideWhenUsed/>
    <w:rsid w:val="00533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1D4"/>
  </w:style>
  <w:style w:type="paragraph" w:styleId="Footer">
    <w:name w:val="footer"/>
    <w:basedOn w:val="Normal"/>
    <w:link w:val="FooterChar"/>
    <w:uiPriority w:val="99"/>
    <w:unhideWhenUsed/>
    <w:rsid w:val="00533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1D4"/>
  </w:style>
  <w:style w:type="character" w:styleId="CommentReference">
    <w:name w:val="annotation reference"/>
    <w:basedOn w:val="DefaultParagraphFont"/>
    <w:uiPriority w:val="99"/>
    <w:semiHidden/>
    <w:unhideWhenUsed/>
    <w:rsid w:val="00B668D7"/>
    <w:rPr>
      <w:sz w:val="16"/>
      <w:szCs w:val="16"/>
    </w:rPr>
  </w:style>
  <w:style w:type="paragraph" w:styleId="CommentText">
    <w:name w:val="annotation text"/>
    <w:basedOn w:val="Normal"/>
    <w:link w:val="CommentTextChar"/>
    <w:uiPriority w:val="99"/>
    <w:semiHidden/>
    <w:unhideWhenUsed/>
    <w:rsid w:val="00B668D7"/>
    <w:pPr>
      <w:spacing w:line="240" w:lineRule="auto"/>
    </w:pPr>
    <w:rPr>
      <w:sz w:val="20"/>
      <w:szCs w:val="20"/>
    </w:rPr>
  </w:style>
  <w:style w:type="character" w:customStyle="1" w:styleId="CommentTextChar">
    <w:name w:val="Comment Text Char"/>
    <w:basedOn w:val="DefaultParagraphFont"/>
    <w:link w:val="CommentText"/>
    <w:uiPriority w:val="99"/>
    <w:semiHidden/>
    <w:rsid w:val="00B668D7"/>
    <w:rPr>
      <w:sz w:val="20"/>
      <w:szCs w:val="20"/>
    </w:rPr>
  </w:style>
  <w:style w:type="paragraph" w:styleId="CommentSubject">
    <w:name w:val="annotation subject"/>
    <w:basedOn w:val="CommentText"/>
    <w:next w:val="CommentText"/>
    <w:link w:val="CommentSubjectChar"/>
    <w:uiPriority w:val="99"/>
    <w:semiHidden/>
    <w:unhideWhenUsed/>
    <w:rsid w:val="00B668D7"/>
    <w:rPr>
      <w:b/>
      <w:bCs/>
    </w:rPr>
  </w:style>
  <w:style w:type="character" w:customStyle="1" w:styleId="CommentSubjectChar">
    <w:name w:val="Comment Subject Char"/>
    <w:basedOn w:val="CommentTextChar"/>
    <w:link w:val="CommentSubject"/>
    <w:uiPriority w:val="99"/>
    <w:semiHidden/>
    <w:rsid w:val="00B668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terakita@hullservices.ca" TargetMode="External"/><Relationship Id="rId4" Type="http://schemas.microsoft.com/office/2007/relationships/stylesWithEffects" Target="stylesWithEffects.xml"/><Relationship Id="rId9" Type="http://schemas.openxmlformats.org/officeDocument/2006/relationships/hyperlink" Target="http://www.highfidelitywraparound.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1E46B-33EF-461C-9CC1-46751710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 Terakita</dc:creator>
  <cp:lastModifiedBy>Christen Terakita</cp:lastModifiedBy>
  <cp:revision>14</cp:revision>
  <cp:lastPrinted>2019-01-22T23:15:00Z</cp:lastPrinted>
  <dcterms:created xsi:type="dcterms:W3CDTF">2019-01-25T19:30:00Z</dcterms:created>
  <dcterms:modified xsi:type="dcterms:W3CDTF">2019-08-01T20:33:00Z</dcterms:modified>
</cp:coreProperties>
</file>